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35EF5" w14:textId="77777777" w:rsidR="00E05872" w:rsidRPr="007A1683" w:rsidRDefault="00E05872" w:rsidP="00E05872">
      <w:pPr>
        <w:rPr>
          <w:rFonts w:ascii="Garamond" w:hAnsi="Garamond"/>
        </w:rPr>
      </w:pPr>
    </w:p>
    <w:p w14:paraId="58FEA0D0" w14:textId="0885EC07" w:rsidR="00E05872" w:rsidRDefault="00E05872" w:rsidP="00E05872">
      <w:pPr>
        <w:jc w:val="center"/>
        <w:rPr>
          <w:rFonts w:ascii="Garamond" w:hAnsi="Garamond" w:cs="Garamond"/>
          <w:b/>
        </w:rPr>
      </w:pPr>
      <w:r w:rsidRPr="007A1683">
        <w:rPr>
          <w:rFonts w:ascii="Garamond" w:hAnsi="Garamond" w:cs="Garamond"/>
          <w:b/>
        </w:rPr>
        <w:t xml:space="preserve">ANEXO </w:t>
      </w:r>
      <w:r w:rsidR="00A63E38">
        <w:rPr>
          <w:rFonts w:ascii="Garamond" w:hAnsi="Garamond" w:cs="Garamond"/>
          <w:b/>
        </w:rPr>
        <w:t>VI</w:t>
      </w:r>
    </w:p>
    <w:p w14:paraId="3B6C342A" w14:textId="77777777" w:rsidR="00E05872" w:rsidRPr="007A1683" w:rsidRDefault="00E05872" w:rsidP="00E05872">
      <w:pPr>
        <w:jc w:val="center"/>
        <w:rPr>
          <w:rFonts w:ascii="Garamond" w:hAnsi="Garamond"/>
        </w:rPr>
      </w:pPr>
    </w:p>
    <w:p w14:paraId="4119F89D" w14:textId="77777777" w:rsidR="00E05872" w:rsidRDefault="00E05872" w:rsidP="00E05872">
      <w:pPr>
        <w:widowControl w:val="0"/>
        <w:ind w:left="282" w:right="170" w:hanging="1"/>
        <w:jc w:val="center"/>
        <w:rPr>
          <w:rFonts w:ascii="Garamond" w:hAnsi="Garamond" w:cs="Garamond"/>
          <w:b/>
        </w:rPr>
      </w:pPr>
      <w:r w:rsidRPr="007A1683">
        <w:rPr>
          <w:rFonts w:ascii="Garamond" w:hAnsi="Garamond" w:cs="Garamond"/>
          <w:b/>
        </w:rPr>
        <w:t>ATA DE REGISTRO DE PREÇO</w:t>
      </w:r>
    </w:p>
    <w:p w14:paraId="1C637235" w14:textId="77777777" w:rsidR="00E05872" w:rsidRPr="007A1683" w:rsidRDefault="00E05872" w:rsidP="00E05872">
      <w:pPr>
        <w:widowControl w:val="0"/>
        <w:ind w:left="282" w:right="170" w:hanging="1"/>
        <w:jc w:val="center"/>
        <w:rPr>
          <w:rFonts w:ascii="Garamond" w:hAnsi="Garamond"/>
        </w:rPr>
      </w:pPr>
    </w:p>
    <w:p w14:paraId="2E21268F" w14:textId="697F9182" w:rsidR="00E05872" w:rsidRPr="007A1683" w:rsidRDefault="00E05872" w:rsidP="00E05872">
      <w:pPr>
        <w:widowControl w:val="0"/>
        <w:ind w:left="112" w:right="170"/>
        <w:jc w:val="center"/>
        <w:rPr>
          <w:rFonts w:ascii="Garamond" w:hAnsi="Garamond"/>
        </w:rPr>
      </w:pPr>
      <w:r w:rsidRPr="007A1683">
        <w:rPr>
          <w:rFonts w:ascii="Garamond" w:hAnsi="Garamond" w:cs="Garamond"/>
          <w:b/>
        </w:rPr>
        <w:t xml:space="preserve">PREGÃO ELETRÔNICO nº </w:t>
      </w:r>
      <w:r w:rsidR="00D74C1B">
        <w:rPr>
          <w:rFonts w:ascii="Garamond" w:hAnsi="Garamond" w:cs="Garamond"/>
          <w:b/>
        </w:rPr>
        <w:t>49</w:t>
      </w:r>
      <w:r w:rsidRPr="007A1683">
        <w:rPr>
          <w:rFonts w:ascii="Garamond" w:hAnsi="Garamond" w:cs="Garamond"/>
          <w:b/>
        </w:rPr>
        <w:t>/202</w:t>
      </w:r>
      <w:r w:rsidR="00C9473A">
        <w:rPr>
          <w:rFonts w:ascii="Garamond" w:hAnsi="Garamond" w:cs="Garamond"/>
          <w:b/>
        </w:rPr>
        <w:t>5</w:t>
      </w:r>
    </w:p>
    <w:p w14:paraId="48D1047B" w14:textId="21265974" w:rsidR="00E05872" w:rsidRPr="007A1683" w:rsidRDefault="00E05872" w:rsidP="00E05872">
      <w:pPr>
        <w:widowControl w:val="0"/>
        <w:ind w:right="170"/>
        <w:jc w:val="center"/>
        <w:rPr>
          <w:rFonts w:ascii="Garamond" w:hAnsi="Garamond"/>
        </w:rPr>
      </w:pPr>
      <w:r w:rsidRPr="007A1683">
        <w:rPr>
          <w:rFonts w:ascii="Garamond" w:hAnsi="Garamond" w:cs="Garamond"/>
          <w:b/>
        </w:rPr>
        <w:t xml:space="preserve">PRC nº </w:t>
      </w:r>
      <w:r w:rsidR="00D74C1B">
        <w:rPr>
          <w:rFonts w:ascii="Garamond" w:hAnsi="Garamond" w:cs="Garamond"/>
          <w:b/>
        </w:rPr>
        <w:t>106</w:t>
      </w:r>
      <w:r w:rsidRPr="007A1683">
        <w:rPr>
          <w:rFonts w:ascii="Garamond" w:hAnsi="Garamond" w:cs="Garamond"/>
          <w:b/>
        </w:rPr>
        <w:t>/202</w:t>
      </w:r>
      <w:r w:rsidR="00012E40">
        <w:rPr>
          <w:rFonts w:ascii="Garamond" w:hAnsi="Garamond" w:cs="Garamond"/>
          <w:b/>
        </w:rPr>
        <w:t>5</w:t>
      </w:r>
    </w:p>
    <w:p w14:paraId="15A5B5EF" w14:textId="77777777" w:rsidR="00E05872" w:rsidRPr="007A1683" w:rsidRDefault="00E05872" w:rsidP="00E05872">
      <w:pPr>
        <w:widowControl w:val="0"/>
        <w:autoSpaceDE w:val="0"/>
        <w:autoSpaceDN w:val="0"/>
        <w:adjustRightInd w:val="0"/>
        <w:spacing w:line="360" w:lineRule="auto"/>
        <w:ind w:right="-30"/>
        <w:jc w:val="center"/>
        <w:rPr>
          <w:rFonts w:ascii="Garamond" w:hAnsi="Garamond" w:cs="Arial"/>
          <w:bCs/>
        </w:rPr>
      </w:pPr>
      <w:r w:rsidRPr="007A1683">
        <w:rPr>
          <w:rFonts w:ascii="Garamond" w:hAnsi="Garamond" w:cs="Arial"/>
          <w:bCs/>
        </w:rPr>
        <w:t xml:space="preserve">N.º </w:t>
      </w:r>
      <w:r w:rsidRPr="00F05EE5">
        <w:rPr>
          <w:rFonts w:ascii="Garamond" w:hAnsi="Garamond" w:cs="Arial"/>
          <w:bCs/>
        </w:rPr>
        <w:t>.........</w:t>
      </w:r>
    </w:p>
    <w:p w14:paraId="11413DBC" w14:textId="599CC387" w:rsidR="00E05872" w:rsidRPr="007A1683" w:rsidRDefault="00E05872" w:rsidP="00E05872">
      <w:pPr>
        <w:widowControl w:val="0"/>
        <w:tabs>
          <w:tab w:val="center" w:pos="4779"/>
          <w:tab w:val="right" w:pos="9198"/>
        </w:tabs>
        <w:autoSpaceDE w:val="0"/>
        <w:autoSpaceDN w:val="0"/>
        <w:adjustRightInd w:val="0"/>
        <w:spacing w:before="120" w:after="120" w:line="276" w:lineRule="auto"/>
        <w:ind w:right="-28" w:firstLine="1418"/>
        <w:jc w:val="both"/>
        <w:rPr>
          <w:rFonts w:ascii="Garamond" w:hAnsi="Garamond" w:cs="Arial"/>
        </w:rPr>
      </w:pPr>
      <w:r w:rsidRPr="007A1683">
        <w:rPr>
          <w:rFonts w:ascii="Garamond" w:hAnsi="Garamond" w:cs="Arial"/>
        </w:rPr>
        <w:t xml:space="preserve">A Prefeitura Municipal de Leopoldina, pessoa jurídica de direito público, com sede à Rua Lucas Augusto, </w:t>
      </w:r>
      <w:proofErr w:type="gramStart"/>
      <w:r w:rsidRPr="007A1683">
        <w:rPr>
          <w:rFonts w:ascii="Garamond" w:hAnsi="Garamond" w:cs="Arial"/>
        </w:rPr>
        <w:t>n.º</w:t>
      </w:r>
      <w:proofErr w:type="gramEnd"/>
      <w:r w:rsidRPr="007A1683">
        <w:rPr>
          <w:rFonts w:ascii="Garamond" w:hAnsi="Garamond" w:cs="Arial"/>
        </w:rPr>
        <w:t xml:space="preserve">68, inscrita no CNPJ sob </w:t>
      </w:r>
      <w:proofErr w:type="gramStart"/>
      <w:r w:rsidRPr="007A1683">
        <w:rPr>
          <w:rFonts w:ascii="Garamond" w:hAnsi="Garamond" w:cs="Arial"/>
        </w:rPr>
        <w:t>n.º</w:t>
      </w:r>
      <w:proofErr w:type="gramEnd"/>
      <w:r w:rsidRPr="007A1683">
        <w:rPr>
          <w:rFonts w:ascii="Garamond" w:hAnsi="Garamond" w:cs="Arial"/>
        </w:rPr>
        <w:t xml:space="preserve">17.733.643/0001-47, representada neste ato pelo Prefeito Municipal, o Senhor </w:t>
      </w:r>
      <w:r w:rsidRPr="007A1683">
        <w:rPr>
          <w:rFonts w:ascii="Garamond" w:hAnsi="Garamond" w:cs="Arial"/>
          <w:b/>
        </w:rPr>
        <w:t>P</w:t>
      </w:r>
      <w:r w:rsidRPr="007A1683">
        <w:rPr>
          <w:rFonts w:ascii="Garamond" w:hAnsi="Garamond" w:cs="Arial"/>
          <w:b/>
          <w:bCs/>
          <w:iCs/>
        </w:rPr>
        <w:t>edro Augusto Junqueira Ferraz</w:t>
      </w:r>
      <w:r w:rsidRPr="007A1683">
        <w:rPr>
          <w:rFonts w:ascii="Garamond" w:hAnsi="Garamond" w:cs="Arial"/>
        </w:rPr>
        <w:t xml:space="preserve">, através </w:t>
      </w:r>
      <w:proofErr w:type="gramStart"/>
      <w:r w:rsidRPr="007A1683">
        <w:rPr>
          <w:rFonts w:ascii="Garamond" w:hAnsi="Garamond" w:cs="Arial"/>
        </w:rPr>
        <w:t>da</w:t>
      </w:r>
      <w:r w:rsidR="007D2F8B">
        <w:rPr>
          <w:rFonts w:ascii="Garamond" w:hAnsi="Garamond" w:cs="Arial"/>
        </w:rPr>
        <w:t>s</w:t>
      </w:r>
      <w:r w:rsidR="00323428">
        <w:rPr>
          <w:rFonts w:ascii="Garamond" w:hAnsi="Garamond" w:cs="Arial"/>
        </w:rPr>
        <w:t xml:space="preserve"> </w:t>
      </w:r>
      <w:r w:rsidRPr="00B91A61">
        <w:rPr>
          <w:kern w:val="2"/>
          <w:lang w:eastAsia="en-US"/>
          <w14:ligatures w14:val="standardContextual"/>
        </w:rPr>
        <w:t xml:space="preserve"> </w:t>
      </w:r>
      <w:r w:rsidR="007D2F8B">
        <w:rPr>
          <w:sz w:val="22"/>
          <w:szCs w:val="28"/>
        </w:rPr>
        <w:t>S</w:t>
      </w:r>
      <w:r w:rsidR="007D2F8B" w:rsidRPr="00F054E0">
        <w:rPr>
          <w:sz w:val="22"/>
          <w:szCs w:val="28"/>
        </w:rPr>
        <w:t>ecretaria</w:t>
      </w:r>
      <w:proofErr w:type="gramEnd"/>
      <w:r w:rsidR="007D2F8B" w:rsidRPr="00F054E0">
        <w:rPr>
          <w:sz w:val="22"/>
          <w:szCs w:val="28"/>
        </w:rPr>
        <w:t xml:space="preserve"> de </w:t>
      </w:r>
      <w:r w:rsidR="00D74C1B">
        <w:rPr>
          <w:sz w:val="22"/>
          <w:szCs w:val="28"/>
        </w:rPr>
        <w:t>Saúde</w:t>
      </w:r>
      <w:r w:rsidR="007D2F8B">
        <w:rPr>
          <w:sz w:val="22"/>
          <w:szCs w:val="28"/>
        </w:rPr>
        <w:t>.</w:t>
      </w:r>
      <w:r w:rsidR="00712668" w:rsidRPr="004764A2">
        <w:t xml:space="preserve"> </w:t>
      </w:r>
      <w:r w:rsidR="00323428">
        <w:rPr>
          <w:rFonts w:ascii="Garamond" w:hAnsi="Garamond" w:cs="Arial"/>
        </w:rPr>
        <w:t>C</w:t>
      </w:r>
      <w:r w:rsidRPr="007A1683">
        <w:rPr>
          <w:rFonts w:ascii="Garamond" w:hAnsi="Garamond" w:cs="Arial"/>
        </w:rPr>
        <w:t xml:space="preserve">onsiderando o julgamento da licitação na modalidade de pregão, na forma eletrônica, para REGISTRO DE PREÇOS </w:t>
      </w:r>
      <w:r w:rsidRPr="00F05EE5">
        <w:rPr>
          <w:rFonts w:ascii="Garamond" w:hAnsi="Garamond" w:cs="Arial"/>
        </w:rPr>
        <w:t>nº ......./</w:t>
      </w:r>
      <w:r w:rsidRPr="007A1683">
        <w:rPr>
          <w:rFonts w:ascii="Garamond" w:hAnsi="Garamond" w:cs="Arial"/>
        </w:rPr>
        <w:t>202</w:t>
      </w:r>
      <w:r w:rsidR="00E973EA">
        <w:rPr>
          <w:rFonts w:ascii="Garamond" w:hAnsi="Garamond" w:cs="Arial"/>
        </w:rPr>
        <w:t>5</w:t>
      </w:r>
      <w:r w:rsidRPr="007A1683">
        <w:rPr>
          <w:rFonts w:ascii="Garamond" w:hAnsi="Garamond" w:cs="Arial"/>
        </w:rPr>
        <w:t xml:space="preserve">, publicada </w:t>
      </w:r>
      <w:r w:rsidRPr="00F05EE5">
        <w:rPr>
          <w:rFonts w:ascii="Garamond" w:hAnsi="Garamond" w:cs="Arial"/>
        </w:rPr>
        <w:t>no ...... de ...../...../</w:t>
      </w:r>
      <w:r w:rsidRPr="007A1683">
        <w:rPr>
          <w:rFonts w:ascii="Garamond" w:hAnsi="Garamond" w:cs="Arial"/>
        </w:rPr>
        <w:t>202</w:t>
      </w:r>
      <w:r w:rsidR="00712668">
        <w:rPr>
          <w:rFonts w:ascii="Garamond" w:hAnsi="Garamond" w:cs="Arial"/>
        </w:rPr>
        <w:t>5</w:t>
      </w:r>
      <w:r w:rsidRPr="007A1683">
        <w:rPr>
          <w:rFonts w:ascii="Garamond" w:hAnsi="Garamond" w:cs="Arial"/>
        </w:rPr>
        <w:t xml:space="preserve">, processo administrativo n.º </w:t>
      </w:r>
      <w:r w:rsidR="00D74C1B">
        <w:rPr>
          <w:rFonts w:ascii="Garamond" w:hAnsi="Garamond" w:cs="Arial"/>
        </w:rPr>
        <w:t>106</w:t>
      </w:r>
      <w:r>
        <w:rPr>
          <w:rFonts w:ascii="Garamond" w:hAnsi="Garamond" w:cs="Arial"/>
        </w:rPr>
        <w:t>/202</w:t>
      </w:r>
      <w:r w:rsidR="00012E40">
        <w:rPr>
          <w:rFonts w:ascii="Garamond" w:hAnsi="Garamond" w:cs="Arial"/>
        </w:rPr>
        <w:t>5</w:t>
      </w:r>
      <w:r w:rsidRPr="007A1683">
        <w:rPr>
          <w:rFonts w:ascii="Garamond" w:hAnsi="Garamond" w:cs="Arial"/>
        </w:rPr>
        <w:t xml:space="preserve">, RESOLVE registrar o preço da  empresa indicada e qualificada nesta ATA, de acordo com a classificação por ela alcançada e na  quantidade  cotada, atendendo as condições previstas no Edital de licitação, sujeitando-se as partes às normas constantes na Lei nº 14.133, de 1º de abril de 2021, nos Decretos </w:t>
      </w:r>
      <w:proofErr w:type="spellStart"/>
      <w:r w:rsidRPr="007A1683">
        <w:rPr>
          <w:rFonts w:ascii="Garamond" w:hAnsi="Garamond" w:cs="Arial"/>
        </w:rPr>
        <w:t>n.ºs</w:t>
      </w:r>
      <w:proofErr w:type="spellEnd"/>
      <w:r w:rsidRPr="007A1683">
        <w:rPr>
          <w:rFonts w:ascii="Garamond" w:hAnsi="Garamond" w:cs="Arial"/>
        </w:rPr>
        <w:t xml:space="preserve"> 5.188;5.189 e 5.190 de 2023, e em conformidade com as disposições a seguir:</w:t>
      </w:r>
    </w:p>
    <w:p w14:paraId="0EEA19B6"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DO OBJETO</w:t>
      </w:r>
    </w:p>
    <w:p w14:paraId="45E90860" w14:textId="3C3878CA" w:rsidR="00E05872" w:rsidRPr="00323428" w:rsidRDefault="00E05872" w:rsidP="00323428">
      <w:pPr>
        <w:pStyle w:val="Nivel2"/>
        <w:spacing w:after="160" w:line="259" w:lineRule="auto"/>
        <w:ind w:left="0" w:firstLine="0"/>
        <w:rPr>
          <w:rFonts w:ascii="Garamond" w:eastAsia="Times New Roman" w:hAnsi="Garamond"/>
          <w:kern w:val="0"/>
          <w:sz w:val="24"/>
          <w:szCs w:val="24"/>
          <w:lang w:eastAsia="pt-BR"/>
          <w14:ligatures w14:val="none"/>
        </w:rPr>
      </w:pPr>
      <w:r w:rsidRPr="00323428">
        <w:rPr>
          <w:rFonts w:ascii="Garamond" w:eastAsia="Times New Roman" w:hAnsi="Garamond"/>
          <w:kern w:val="0"/>
          <w:sz w:val="24"/>
          <w:szCs w:val="24"/>
          <w:lang w:eastAsia="pt-BR"/>
          <w14:ligatures w14:val="none"/>
        </w:rPr>
        <w:t xml:space="preserve"> A presente Ata tem por objeto o registro de preço para a eventual</w:t>
      </w:r>
      <w:r w:rsidR="00323428" w:rsidRPr="00323428">
        <w:rPr>
          <w:rFonts w:ascii="Garamond" w:eastAsia="Times New Roman" w:hAnsi="Garamond"/>
          <w:kern w:val="0"/>
          <w:sz w:val="24"/>
          <w:szCs w:val="24"/>
          <w:lang w:eastAsia="pt-BR"/>
          <w14:ligatures w14:val="none"/>
        </w:rPr>
        <w:t xml:space="preserve"> </w:t>
      </w:r>
      <w:r w:rsidR="00D74C1B" w:rsidRPr="00D74C1B">
        <w:rPr>
          <w:rFonts w:ascii="Garamond" w:eastAsia="Times New Roman" w:hAnsi="Garamond"/>
          <w:b/>
          <w:bCs/>
          <w:kern w:val="0"/>
          <w:szCs w:val="24"/>
          <w:lang w:eastAsia="pt-BR"/>
          <w14:ligatures w14:val="none"/>
        </w:rPr>
        <w:t>prestação de serviços de locação de Unidade de Terapia Intensiva (UTI) Móvel Adulto e Neonatal</w:t>
      </w:r>
      <w:r w:rsidR="00D74C1B" w:rsidRPr="00D74C1B">
        <w:rPr>
          <w:rFonts w:ascii="Garamond" w:eastAsia="Times New Roman" w:hAnsi="Garamond"/>
          <w:kern w:val="0"/>
          <w:sz w:val="24"/>
          <w:szCs w:val="24"/>
          <w:lang w:eastAsia="pt-BR"/>
          <w14:ligatures w14:val="none"/>
        </w:rPr>
        <w:t xml:space="preserve">, incluindo equipe médica especializada e todos os insumos necessários para a </w:t>
      </w:r>
      <w:r w:rsidR="00D74C1B" w:rsidRPr="00D74C1B">
        <w:rPr>
          <w:rFonts w:ascii="Garamond" w:eastAsia="Times New Roman" w:hAnsi="Garamond"/>
          <w:b/>
          <w:bCs/>
          <w:kern w:val="0"/>
          <w:szCs w:val="24"/>
          <w:lang w:eastAsia="pt-BR"/>
          <w14:ligatures w14:val="none"/>
        </w:rPr>
        <w:t>transferência de pacientes do SUS</w:t>
      </w:r>
      <w:r w:rsidR="00D74C1B" w:rsidRPr="00D74C1B">
        <w:rPr>
          <w:rFonts w:ascii="Garamond" w:eastAsia="Times New Roman" w:hAnsi="Garamond"/>
          <w:kern w:val="0"/>
          <w:sz w:val="24"/>
          <w:szCs w:val="24"/>
          <w:lang w:eastAsia="pt-BR"/>
          <w14:ligatures w14:val="none"/>
        </w:rPr>
        <w:t xml:space="preserve"> entre unidades hospitalares, por meio do </w:t>
      </w:r>
      <w:r w:rsidR="00D74C1B" w:rsidRPr="00D74C1B">
        <w:rPr>
          <w:rFonts w:ascii="Garamond" w:eastAsia="Times New Roman" w:hAnsi="Garamond"/>
          <w:b/>
          <w:bCs/>
          <w:kern w:val="0"/>
          <w:szCs w:val="24"/>
          <w:lang w:eastAsia="pt-BR"/>
          <w14:ligatures w14:val="none"/>
        </w:rPr>
        <w:t>SUSFACIL</w:t>
      </w:r>
      <w:r w:rsidR="00D74C1B" w:rsidRPr="00D74C1B">
        <w:rPr>
          <w:rFonts w:ascii="Garamond" w:eastAsia="Times New Roman" w:hAnsi="Garamond"/>
          <w:kern w:val="0"/>
          <w:sz w:val="24"/>
          <w:szCs w:val="24"/>
          <w:lang w:eastAsia="pt-BR"/>
          <w14:ligatures w14:val="none"/>
        </w:rPr>
        <w:t>, mediante confirmação de vaga</w:t>
      </w:r>
      <w:r w:rsidRPr="00323428">
        <w:rPr>
          <w:rFonts w:ascii="Garamond" w:eastAsia="Times New Roman" w:hAnsi="Garamond"/>
          <w:kern w:val="0"/>
          <w:sz w:val="24"/>
          <w:szCs w:val="24"/>
          <w:lang w:eastAsia="pt-BR"/>
          <w14:ligatures w14:val="none"/>
        </w:rPr>
        <w:t>, especificado no ite</w:t>
      </w:r>
      <w:r w:rsidR="00712668">
        <w:rPr>
          <w:rFonts w:ascii="Garamond" w:eastAsia="Times New Roman" w:hAnsi="Garamond"/>
          <w:kern w:val="0"/>
          <w:sz w:val="24"/>
          <w:szCs w:val="24"/>
          <w:lang w:eastAsia="pt-BR"/>
          <w14:ligatures w14:val="none"/>
        </w:rPr>
        <w:t>m</w:t>
      </w:r>
      <w:r w:rsidRPr="00323428">
        <w:rPr>
          <w:rFonts w:ascii="Garamond" w:eastAsia="Times New Roman" w:hAnsi="Garamond"/>
          <w:kern w:val="0"/>
          <w:sz w:val="24"/>
          <w:szCs w:val="24"/>
          <w:lang w:eastAsia="pt-BR"/>
          <w14:ligatures w14:val="none"/>
        </w:rPr>
        <w:t xml:space="preserve"> do Termo de Referência, anexo I do edital de Licitação, que é parte integrante desta Ata, assim como a proposta cujo preço tenha sido registrado, independentemente de transcrição.</w:t>
      </w:r>
    </w:p>
    <w:p w14:paraId="17F319A1"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DOS PREÇOS, ESPECIFICAÇÕES E QUANTITATIVOS</w:t>
      </w:r>
    </w:p>
    <w:p w14:paraId="03EBC892" w14:textId="2BE0B278" w:rsidR="00A63E38" w:rsidRPr="00A63E38" w:rsidRDefault="00E05872" w:rsidP="003009DA">
      <w:pPr>
        <w:pStyle w:val="Nivel2"/>
        <w:ind w:left="0" w:firstLine="0"/>
      </w:pPr>
      <w:r w:rsidRPr="007A1683">
        <w:t>O preço registrado, as especificações do objeto, as quantidades</w:t>
      </w:r>
      <w:r>
        <w:t xml:space="preserve"> </w:t>
      </w:r>
      <w:r w:rsidRPr="007A1683">
        <w:t xml:space="preserve">do item, fornecedor e as demais condições ofertadas na proposta são as que seguem: </w:t>
      </w:r>
      <w:bookmarkStart w:id="0" w:name="_Hlk163567286"/>
      <w:bookmarkStart w:id="1" w:name="_Hlk138758727"/>
    </w:p>
    <w:tbl>
      <w:tblPr>
        <w:tblW w:w="8500" w:type="dxa"/>
        <w:tblCellMar>
          <w:left w:w="70" w:type="dxa"/>
          <w:right w:w="70" w:type="dxa"/>
        </w:tblCellMar>
        <w:tblLook w:val="04A0" w:firstRow="1" w:lastRow="0" w:firstColumn="1" w:lastColumn="0" w:noHBand="0" w:noVBand="1"/>
      </w:tblPr>
      <w:tblGrid>
        <w:gridCol w:w="988"/>
        <w:gridCol w:w="3118"/>
        <w:gridCol w:w="1016"/>
        <w:gridCol w:w="1346"/>
        <w:gridCol w:w="1040"/>
        <w:gridCol w:w="992"/>
      </w:tblGrid>
      <w:tr w:rsidR="00A63E38" w:rsidRPr="00A63E38" w14:paraId="6B750B1D" w14:textId="77777777" w:rsidTr="007D2F8B">
        <w:trPr>
          <w:trHeight w:val="480"/>
        </w:trPr>
        <w:tc>
          <w:tcPr>
            <w:tcW w:w="8500" w:type="dxa"/>
            <w:gridSpan w:val="6"/>
            <w:tcBorders>
              <w:top w:val="single" w:sz="4" w:space="0" w:color="auto"/>
              <w:left w:val="single" w:sz="4" w:space="0" w:color="auto"/>
              <w:bottom w:val="single" w:sz="4" w:space="0" w:color="auto"/>
              <w:right w:val="single" w:sz="4" w:space="0" w:color="auto"/>
            </w:tcBorders>
            <w:shd w:val="clear" w:color="auto" w:fill="C6E0B4"/>
            <w:vAlign w:val="center"/>
          </w:tcPr>
          <w:p w14:paraId="029D6695" w14:textId="02AF2332" w:rsidR="00A63E38" w:rsidRPr="00A63E38" w:rsidRDefault="00A63E38" w:rsidP="00323428">
            <w:pPr>
              <w:spacing w:line="254" w:lineRule="auto"/>
              <w:jc w:val="center"/>
              <w:rPr>
                <w:rFonts w:ascii="Times New Roman" w:hAnsi="Times New Roman" w:cs="Times New Roman"/>
                <w:b/>
                <w:bCs/>
                <w:color w:val="000000"/>
                <w:kern w:val="2"/>
                <w:sz w:val="18"/>
                <w:szCs w:val="18"/>
                <w:lang w:eastAsia="en-US"/>
                <w14:ligatures w14:val="standardContextual"/>
              </w:rPr>
            </w:pPr>
            <w:r>
              <w:rPr>
                <w:rFonts w:ascii="Times New Roman" w:hAnsi="Times New Roman" w:cs="Times New Roman"/>
                <w:b/>
                <w:sz w:val="20"/>
                <w:szCs w:val="20"/>
              </w:rPr>
              <w:t>Fornecedor (razão social, CNPJ/MF, endereço, contatos, representante)</w:t>
            </w:r>
          </w:p>
        </w:tc>
      </w:tr>
      <w:bookmarkEnd w:id="0"/>
      <w:tr w:rsidR="007D2F8B" w:rsidRPr="001A4D4E" w14:paraId="1453DF62" w14:textId="77777777" w:rsidTr="007D2F8B">
        <w:trPr>
          <w:trHeight w:val="480"/>
        </w:trPr>
        <w:tc>
          <w:tcPr>
            <w:tcW w:w="988"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2E5BF19B" w14:textId="77777777" w:rsidR="007D2F8B" w:rsidRPr="001A4D4E" w:rsidRDefault="007D2F8B" w:rsidP="00626E96">
            <w:pPr>
              <w:jc w:val="center"/>
              <w:rPr>
                <w:rFonts w:ascii="Garamond" w:hAnsi="Garamond"/>
                <w:b/>
                <w:bCs/>
              </w:rPr>
            </w:pPr>
            <w:r w:rsidRPr="001A4D4E">
              <w:rPr>
                <w:rFonts w:ascii="Garamond" w:hAnsi="Garamond"/>
                <w:b/>
                <w:bCs/>
              </w:rPr>
              <w:t>Item</w:t>
            </w:r>
          </w:p>
        </w:tc>
        <w:tc>
          <w:tcPr>
            <w:tcW w:w="3118" w:type="dxa"/>
            <w:tcBorders>
              <w:top w:val="single" w:sz="4" w:space="0" w:color="auto"/>
              <w:left w:val="nil"/>
              <w:bottom w:val="single" w:sz="4" w:space="0" w:color="auto"/>
              <w:right w:val="single" w:sz="4" w:space="0" w:color="auto"/>
            </w:tcBorders>
            <w:shd w:val="clear" w:color="auto" w:fill="C6E0B4"/>
            <w:vAlign w:val="center"/>
            <w:hideMark/>
          </w:tcPr>
          <w:p w14:paraId="18508C2C" w14:textId="77777777" w:rsidR="007D2F8B" w:rsidRPr="001A4D4E" w:rsidRDefault="007D2F8B" w:rsidP="00626E96">
            <w:pPr>
              <w:jc w:val="center"/>
              <w:rPr>
                <w:rFonts w:ascii="Garamond" w:hAnsi="Garamond"/>
                <w:b/>
                <w:bCs/>
              </w:rPr>
            </w:pPr>
            <w:r w:rsidRPr="001A4D4E">
              <w:rPr>
                <w:rFonts w:ascii="Garamond" w:hAnsi="Garamond"/>
                <w:b/>
                <w:bCs/>
              </w:rPr>
              <w:t>Descrição do Produto</w:t>
            </w:r>
          </w:p>
        </w:tc>
        <w:tc>
          <w:tcPr>
            <w:tcW w:w="1016" w:type="dxa"/>
            <w:tcBorders>
              <w:top w:val="single" w:sz="4" w:space="0" w:color="auto"/>
              <w:left w:val="nil"/>
              <w:bottom w:val="single" w:sz="4" w:space="0" w:color="auto"/>
              <w:right w:val="single" w:sz="4" w:space="0" w:color="auto"/>
            </w:tcBorders>
            <w:shd w:val="clear" w:color="auto" w:fill="C6E0B4"/>
            <w:vAlign w:val="center"/>
            <w:hideMark/>
          </w:tcPr>
          <w:p w14:paraId="651E24B0" w14:textId="77777777" w:rsidR="007D2F8B" w:rsidRPr="001A4D4E" w:rsidRDefault="007D2F8B" w:rsidP="00626E96">
            <w:pPr>
              <w:jc w:val="center"/>
              <w:rPr>
                <w:rFonts w:ascii="Garamond" w:hAnsi="Garamond"/>
                <w:b/>
                <w:bCs/>
              </w:rPr>
            </w:pPr>
            <w:r w:rsidRPr="001A4D4E">
              <w:rPr>
                <w:rFonts w:ascii="Garamond" w:hAnsi="Garamond"/>
                <w:b/>
                <w:bCs/>
              </w:rPr>
              <w:t>Unidade</w:t>
            </w:r>
          </w:p>
        </w:tc>
        <w:tc>
          <w:tcPr>
            <w:tcW w:w="1346" w:type="dxa"/>
            <w:tcBorders>
              <w:top w:val="single" w:sz="4" w:space="0" w:color="auto"/>
              <w:left w:val="nil"/>
              <w:bottom w:val="single" w:sz="4" w:space="0" w:color="auto"/>
              <w:right w:val="single" w:sz="4" w:space="0" w:color="auto"/>
            </w:tcBorders>
            <w:shd w:val="clear" w:color="auto" w:fill="C6E0B4"/>
            <w:vAlign w:val="center"/>
            <w:hideMark/>
          </w:tcPr>
          <w:p w14:paraId="50725053" w14:textId="77777777" w:rsidR="007D2F8B" w:rsidRPr="001A4D4E" w:rsidRDefault="007D2F8B" w:rsidP="00626E96">
            <w:pPr>
              <w:jc w:val="center"/>
              <w:rPr>
                <w:rFonts w:ascii="Garamond" w:hAnsi="Garamond"/>
                <w:b/>
                <w:bCs/>
              </w:rPr>
            </w:pPr>
            <w:r w:rsidRPr="001A4D4E">
              <w:rPr>
                <w:rFonts w:ascii="Garamond" w:hAnsi="Garamond"/>
                <w:b/>
                <w:bCs/>
              </w:rPr>
              <w:t>Quantidade</w:t>
            </w:r>
          </w:p>
        </w:tc>
        <w:tc>
          <w:tcPr>
            <w:tcW w:w="1040" w:type="dxa"/>
            <w:tcBorders>
              <w:top w:val="single" w:sz="4" w:space="0" w:color="auto"/>
              <w:left w:val="nil"/>
              <w:bottom w:val="single" w:sz="4" w:space="0" w:color="auto"/>
              <w:right w:val="single" w:sz="4" w:space="0" w:color="auto"/>
            </w:tcBorders>
            <w:shd w:val="clear" w:color="auto" w:fill="C6E0B4"/>
            <w:vAlign w:val="center"/>
            <w:hideMark/>
          </w:tcPr>
          <w:p w14:paraId="4C805891" w14:textId="77777777" w:rsidR="007D2F8B" w:rsidRPr="001A4D4E" w:rsidRDefault="007D2F8B" w:rsidP="00626E96">
            <w:pPr>
              <w:jc w:val="center"/>
              <w:rPr>
                <w:rFonts w:ascii="Garamond" w:hAnsi="Garamond"/>
                <w:b/>
                <w:bCs/>
              </w:rPr>
            </w:pPr>
            <w:r w:rsidRPr="001A4D4E">
              <w:rPr>
                <w:rFonts w:ascii="Garamond" w:hAnsi="Garamond"/>
                <w:b/>
                <w:bCs/>
              </w:rPr>
              <w:t>Valor Unitário</w:t>
            </w:r>
          </w:p>
        </w:tc>
        <w:tc>
          <w:tcPr>
            <w:tcW w:w="992" w:type="dxa"/>
            <w:tcBorders>
              <w:top w:val="single" w:sz="4" w:space="0" w:color="auto"/>
              <w:left w:val="nil"/>
              <w:bottom w:val="single" w:sz="4" w:space="0" w:color="auto"/>
              <w:right w:val="single" w:sz="4" w:space="0" w:color="auto"/>
            </w:tcBorders>
            <w:shd w:val="clear" w:color="auto" w:fill="C6E0B4"/>
            <w:vAlign w:val="center"/>
            <w:hideMark/>
          </w:tcPr>
          <w:p w14:paraId="72D29966" w14:textId="77777777" w:rsidR="007D2F8B" w:rsidRPr="001A4D4E" w:rsidRDefault="007D2F8B" w:rsidP="00626E96">
            <w:pPr>
              <w:jc w:val="center"/>
              <w:rPr>
                <w:rFonts w:ascii="Garamond" w:hAnsi="Garamond"/>
                <w:b/>
                <w:bCs/>
              </w:rPr>
            </w:pPr>
            <w:r w:rsidRPr="001A4D4E">
              <w:rPr>
                <w:rFonts w:ascii="Garamond" w:hAnsi="Garamond"/>
                <w:b/>
                <w:bCs/>
              </w:rPr>
              <w:t>Valor Total</w:t>
            </w:r>
          </w:p>
        </w:tc>
      </w:tr>
      <w:tr w:rsidR="00582D98" w:rsidRPr="0056056C" w14:paraId="3F195EA7" w14:textId="77777777" w:rsidTr="00582D98">
        <w:trPr>
          <w:trHeight w:val="480"/>
        </w:trPr>
        <w:tc>
          <w:tcPr>
            <w:tcW w:w="988"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409527E5" w14:textId="77777777" w:rsidR="00582D98" w:rsidRPr="00582D98" w:rsidRDefault="00582D98" w:rsidP="00582D98">
            <w:pPr>
              <w:pStyle w:val="PargrafodaLista"/>
              <w:numPr>
                <w:ilvl w:val="0"/>
                <w:numId w:val="45"/>
              </w:numPr>
              <w:suppressAutoHyphens/>
              <w:spacing w:line="256" w:lineRule="auto"/>
              <w:jc w:val="center"/>
              <w:rPr>
                <w:rFonts w:ascii="Garamond" w:hAnsi="Garamond" w:cs="Tahoma"/>
                <w:b/>
                <w:bCs/>
                <w:sz w:val="24"/>
              </w:rPr>
            </w:pPr>
          </w:p>
        </w:tc>
        <w:tc>
          <w:tcPr>
            <w:tcW w:w="3118" w:type="dxa"/>
            <w:tcBorders>
              <w:top w:val="single" w:sz="4" w:space="0" w:color="auto"/>
              <w:left w:val="nil"/>
              <w:bottom w:val="single" w:sz="4" w:space="0" w:color="auto"/>
              <w:right w:val="single" w:sz="4" w:space="0" w:color="auto"/>
            </w:tcBorders>
            <w:shd w:val="clear" w:color="auto" w:fill="C6E0B4"/>
            <w:vAlign w:val="center"/>
            <w:hideMark/>
          </w:tcPr>
          <w:p w14:paraId="35285DAD" w14:textId="77777777" w:rsidR="00582D98" w:rsidRPr="00582D98" w:rsidRDefault="00582D98" w:rsidP="00582D98">
            <w:pPr>
              <w:jc w:val="center"/>
              <w:rPr>
                <w:rFonts w:ascii="Garamond" w:hAnsi="Garamond"/>
                <w:b/>
                <w:bCs/>
              </w:rPr>
            </w:pPr>
            <w:r w:rsidRPr="00582D98">
              <w:rPr>
                <w:rFonts w:ascii="Garamond" w:hAnsi="Garamond"/>
                <w:b/>
                <w:bCs/>
              </w:rPr>
              <w:t>LOCACAO UTI MOVEL TIPO D - ADULTO</w:t>
            </w:r>
          </w:p>
          <w:p w14:paraId="689E7562" w14:textId="77777777" w:rsidR="00582D98" w:rsidRPr="00582D98" w:rsidRDefault="00582D98" w:rsidP="00582D98">
            <w:pPr>
              <w:jc w:val="center"/>
              <w:rPr>
                <w:rFonts w:ascii="Garamond" w:hAnsi="Garamond"/>
                <w:b/>
                <w:bCs/>
              </w:rPr>
            </w:pPr>
            <w:r w:rsidRPr="00582D98">
              <w:rPr>
                <w:rFonts w:ascii="Garamond" w:hAnsi="Garamond"/>
                <w:b/>
                <w:bCs/>
              </w:rPr>
              <w:t xml:space="preserve">Empresa/profissional especializado em prestação de serviços de ambulância UTI (USA – unidade de suporte avançado </w:t>
            </w:r>
            <w:proofErr w:type="spellStart"/>
            <w:r w:rsidRPr="00582D98">
              <w:rPr>
                <w:rFonts w:ascii="Garamond" w:hAnsi="Garamond"/>
                <w:b/>
                <w:bCs/>
              </w:rPr>
              <w:t>á</w:t>
            </w:r>
            <w:proofErr w:type="spellEnd"/>
            <w:r w:rsidRPr="00582D98">
              <w:rPr>
                <w:rFonts w:ascii="Garamond" w:hAnsi="Garamond"/>
                <w:b/>
                <w:bCs/>
              </w:rPr>
              <w:t xml:space="preserve"> vida). Será necessário que estejam inclusos os atendimentos que necessitem suporte avançado, em ambulância classificada como tipo “D” (suporte avançado a vida), </w:t>
            </w:r>
            <w:r w:rsidRPr="00582D98">
              <w:rPr>
                <w:rFonts w:ascii="Garamond" w:hAnsi="Garamond"/>
                <w:b/>
                <w:bCs/>
              </w:rPr>
              <w:lastRenderedPageBreak/>
              <w:t>com todos os equipamentos necessários para realização dos atendimentos. Necessário composição da equipe por médico, enfermagem e condutor socorrista, de responsabilidade do município contratante para clientes do Sistema Único de Saúde. Adulto. Por Km rodado</w:t>
            </w:r>
          </w:p>
        </w:tc>
        <w:tc>
          <w:tcPr>
            <w:tcW w:w="1016" w:type="dxa"/>
            <w:tcBorders>
              <w:top w:val="single" w:sz="4" w:space="0" w:color="auto"/>
              <w:left w:val="nil"/>
              <w:bottom w:val="single" w:sz="4" w:space="0" w:color="auto"/>
              <w:right w:val="single" w:sz="4" w:space="0" w:color="auto"/>
            </w:tcBorders>
            <w:shd w:val="clear" w:color="auto" w:fill="C6E0B4"/>
            <w:vAlign w:val="center"/>
            <w:hideMark/>
          </w:tcPr>
          <w:p w14:paraId="220A3201" w14:textId="77777777" w:rsidR="00582D98" w:rsidRPr="00582D98" w:rsidRDefault="00582D98" w:rsidP="00582D98">
            <w:pPr>
              <w:jc w:val="center"/>
              <w:rPr>
                <w:rFonts w:ascii="Garamond" w:hAnsi="Garamond"/>
                <w:b/>
                <w:bCs/>
              </w:rPr>
            </w:pPr>
            <w:r w:rsidRPr="00582D98">
              <w:rPr>
                <w:rFonts w:ascii="Garamond" w:hAnsi="Garamond"/>
                <w:b/>
                <w:bCs/>
              </w:rPr>
              <w:lastRenderedPageBreak/>
              <w:t>KM</w:t>
            </w:r>
          </w:p>
        </w:tc>
        <w:tc>
          <w:tcPr>
            <w:tcW w:w="1346" w:type="dxa"/>
            <w:tcBorders>
              <w:top w:val="single" w:sz="4" w:space="0" w:color="auto"/>
              <w:left w:val="nil"/>
              <w:bottom w:val="single" w:sz="4" w:space="0" w:color="auto"/>
              <w:right w:val="single" w:sz="4" w:space="0" w:color="auto"/>
            </w:tcBorders>
            <w:shd w:val="clear" w:color="auto" w:fill="C6E0B4"/>
            <w:vAlign w:val="center"/>
            <w:hideMark/>
          </w:tcPr>
          <w:p w14:paraId="7C2D1E6F" w14:textId="77777777" w:rsidR="00582D98" w:rsidRPr="00582D98" w:rsidRDefault="00582D98" w:rsidP="00582D98">
            <w:pPr>
              <w:jc w:val="center"/>
              <w:rPr>
                <w:rFonts w:ascii="Garamond" w:hAnsi="Garamond"/>
                <w:b/>
                <w:bCs/>
              </w:rPr>
            </w:pPr>
            <w:r w:rsidRPr="00582D98">
              <w:rPr>
                <w:rFonts w:ascii="Garamond" w:hAnsi="Garamond"/>
                <w:b/>
                <w:bCs/>
              </w:rPr>
              <w:t>4.000</w:t>
            </w:r>
          </w:p>
        </w:tc>
        <w:tc>
          <w:tcPr>
            <w:tcW w:w="1040" w:type="dxa"/>
            <w:tcBorders>
              <w:top w:val="single" w:sz="4" w:space="0" w:color="auto"/>
              <w:left w:val="nil"/>
              <w:bottom w:val="single" w:sz="4" w:space="0" w:color="auto"/>
              <w:right w:val="single" w:sz="4" w:space="0" w:color="auto"/>
            </w:tcBorders>
            <w:shd w:val="clear" w:color="auto" w:fill="C6E0B4"/>
            <w:vAlign w:val="center"/>
            <w:hideMark/>
          </w:tcPr>
          <w:p w14:paraId="69F592DD" w14:textId="77777777" w:rsidR="00582D98" w:rsidRPr="00582D98" w:rsidRDefault="00582D98" w:rsidP="00582D98">
            <w:pPr>
              <w:jc w:val="center"/>
              <w:rPr>
                <w:rFonts w:ascii="Garamond" w:hAnsi="Garamond"/>
                <w:b/>
                <w:bCs/>
              </w:rPr>
            </w:pPr>
          </w:p>
        </w:tc>
        <w:tc>
          <w:tcPr>
            <w:tcW w:w="992" w:type="dxa"/>
            <w:tcBorders>
              <w:top w:val="single" w:sz="4" w:space="0" w:color="auto"/>
              <w:left w:val="nil"/>
              <w:bottom w:val="single" w:sz="4" w:space="0" w:color="auto"/>
              <w:right w:val="single" w:sz="4" w:space="0" w:color="auto"/>
            </w:tcBorders>
            <w:shd w:val="clear" w:color="auto" w:fill="C6E0B4"/>
            <w:vAlign w:val="center"/>
            <w:hideMark/>
          </w:tcPr>
          <w:p w14:paraId="0D1022F2" w14:textId="77777777" w:rsidR="00582D98" w:rsidRPr="00582D98" w:rsidRDefault="00582D98" w:rsidP="00582D98">
            <w:pPr>
              <w:jc w:val="center"/>
              <w:rPr>
                <w:rFonts w:ascii="Garamond" w:hAnsi="Garamond"/>
                <w:b/>
                <w:bCs/>
              </w:rPr>
            </w:pPr>
          </w:p>
        </w:tc>
      </w:tr>
      <w:tr w:rsidR="00582D98" w:rsidRPr="0056056C" w14:paraId="40430DE6" w14:textId="77777777" w:rsidTr="00582D98">
        <w:trPr>
          <w:trHeight w:val="480"/>
        </w:trPr>
        <w:tc>
          <w:tcPr>
            <w:tcW w:w="988"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4B51041C" w14:textId="77777777" w:rsidR="00582D98" w:rsidRPr="00582D98" w:rsidRDefault="00582D98" w:rsidP="00582D98">
            <w:pPr>
              <w:pStyle w:val="PargrafodaLista"/>
              <w:numPr>
                <w:ilvl w:val="0"/>
                <w:numId w:val="45"/>
              </w:numPr>
              <w:suppressAutoHyphens/>
              <w:spacing w:line="256" w:lineRule="auto"/>
              <w:jc w:val="center"/>
              <w:rPr>
                <w:rFonts w:ascii="Garamond" w:hAnsi="Garamond" w:cs="Tahoma"/>
                <w:b/>
                <w:bCs/>
                <w:sz w:val="24"/>
              </w:rPr>
            </w:pPr>
          </w:p>
        </w:tc>
        <w:tc>
          <w:tcPr>
            <w:tcW w:w="3118" w:type="dxa"/>
            <w:tcBorders>
              <w:top w:val="single" w:sz="4" w:space="0" w:color="auto"/>
              <w:left w:val="nil"/>
              <w:bottom w:val="single" w:sz="4" w:space="0" w:color="auto"/>
              <w:right w:val="single" w:sz="4" w:space="0" w:color="auto"/>
            </w:tcBorders>
            <w:shd w:val="clear" w:color="auto" w:fill="C6E0B4"/>
            <w:vAlign w:val="center"/>
            <w:hideMark/>
          </w:tcPr>
          <w:p w14:paraId="7E177F09" w14:textId="77777777" w:rsidR="00582D98" w:rsidRPr="00582D98" w:rsidRDefault="00582D98" w:rsidP="00582D98">
            <w:pPr>
              <w:jc w:val="center"/>
              <w:rPr>
                <w:rFonts w:ascii="Garamond" w:hAnsi="Garamond"/>
                <w:b/>
                <w:bCs/>
              </w:rPr>
            </w:pPr>
            <w:r w:rsidRPr="00582D98">
              <w:rPr>
                <w:rFonts w:ascii="Garamond" w:hAnsi="Garamond"/>
                <w:b/>
                <w:bCs/>
              </w:rPr>
              <w:t>LOCAÇÃO UTI MÓVEL TIPO C - ADULTO</w:t>
            </w:r>
          </w:p>
          <w:p w14:paraId="66716671" w14:textId="77777777" w:rsidR="00582D98" w:rsidRPr="00582D98" w:rsidRDefault="00582D98" w:rsidP="00582D98">
            <w:pPr>
              <w:jc w:val="center"/>
              <w:rPr>
                <w:rFonts w:ascii="Garamond" w:hAnsi="Garamond"/>
                <w:b/>
                <w:bCs/>
              </w:rPr>
            </w:pPr>
            <w:r w:rsidRPr="00582D98">
              <w:rPr>
                <w:rFonts w:ascii="Garamond" w:hAnsi="Garamond"/>
                <w:b/>
                <w:bCs/>
              </w:rPr>
              <w:t>Empresa/profissional especializado em prestação de serviços de ambulância SENI-UTI (USB – unidade de suporte básico à vida). Será necessário que estejam inclusos os atendimentos que necessitem de suporte básico, em ambulância classificada como tipo “C” (suporte básico a vida), com todos os equipamentos necessários para realização dos atendimentos. Necessário composição da equipe por enfermagem e condutor socorrista, de responsabilidade do município contratante para clientes do Sistema Único de Saúde. Adulto. Por Km rodado.</w:t>
            </w:r>
          </w:p>
        </w:tc>
        <w:tc>
          <w:tcPr>
            <w:tcW w:w="1016" w:type="dxa"/>
            <w:tcBorders>
              <w:top w:val="single" w:sz="4" w:space="0" w:color="auto"/>
              <w:left w:val="nil"/>
              <w:bottom w:val="single" w:sz="4" w:space="0" w:color="auto"/>
              <w:right w:val="single" w:sz="4" w:space="0" w:color="auto"/>
            </w:tcBorders>
            <w:shd w:val="clear" w:color="auto" w:fill="C6E0B4"/>
            <w:vAlign w:val="center"/>
            <w:hideMark/>
          </w:tcPr>
          <w:p w14:paraId="2773E5BA" w14:textId="77777777" w:rsidR="00582D98" w:rsidRPr="00582D98" w:rsidRDefault="00582D98" w:rsidP="00582D98">
            <w:pPr>
              <w:jc w:val="center"/>
              <w:rPr>
                <w:rFonts w:ascii="Garamond" w:hAnsi="Garamond"/>
                <w:b/>
                <w:bCs/>
              </w:rPr>
            </w:pPr>
            <w:r w:rsidRPr="00582D98">
              <w:rPr>
                <w:rFonts w:ascii="Garamond" w:hAnsi="Garamond"/>
                <w:b/>
                <w:bCs/>
              </w:rPr>
              <w:t>KM</w:t>
            </w:r>
          </w:p>
        </w:tc>
        <w:tc>
          <w:tcPr>
            <w:tcW w:w="1346" w:type="dxa"/>
            <w:tcBorders>
              <w:top w:val="single" w:sz="4" w:space="0" w:color="auto"/>
              <w:left w:val="nil"/>
              <w:bottom w:val="single" w:sz="4" w:space="0" w:color="auto"/>
              <w:right w:val="single" w:sz="4" w:space="0" w:color="auto"/>
            </w:tcBorders>
            <w:shd w:val="clear" w:color="auto" w:fill="C6E0B4"/>
            <w:vAlign w:val="center"/>
            <w:hideMark/>
          </w:tcPr>
          <w:p w14:paraId="2440E0E5" w14:textId="77777777" w:rsidR="00582D98" w:rsidRPr="00582D98" w:rsidRDefault="00582D98" w:rsidP="00582D98">
            <w:pPr>
              <w:jc w:val="center"/>
              <w:rPr>
                <w:rFonts w:ascii="Garamond" w:hAnsi="Garamond"/>
                <w:b/>
                <w:bCs/>
              </w:rPr>
            </w:pPr>
            <w:r w:rsidRPr="00582D98">
              <w:rPr>
                <w:rFonts w:ascii="Garamond" w:hAnsi="Garamond"/>
                <w:b/>
                <w:bCs/>
              </w:rPr>
              <w:t>3.000</w:t>
            </w:r>
          </w:p>
        </w:tc>
        <w:tc>
          <w:tcPr>
            <w:tcW w:w="1040" w:type="dxa"/>
            <w:tcBorders>
              <w:top w:val="single" w:sz="4" w:space="0" w:color="auto"/>
              <w:left w:val="nil"/>
              <w:bottom w:val="single" w:sz="4" w:space="0" w:color="auto"/>
              <w:right w:val="single" w:sz="4" w:space="0" w:color="auto"/>
            </w:tcBorders>
            <w:shd w:val="clear" w:color="auto" w:fill="C6E0B4"/>
            <w:vAlign w:val="center"/>
            <w:hideMark/>
          </w:tcPr>
          <w:p w14:paraId="6800803D" w14:textId="77777777" w:rsidR="00582D98" w:rsidRPr="00582D98" w:rsidRDefault="00582D98" w:rsidP="00582D98">
            <w:pPr>
              <w:jc w:val="center"/>
              <w:rPr>
                <w:rFonts w:ascii="Garamond" w:hAnsi="Garamond"/>
                <w:b/>
                <w:bCs/>
              </w:rPr>
            </w:pPr>
          </w:p>
        </w:tc>
        <w:tc>
          <w:tcPr>
            <w:tcW w:w="992" w:type="dxa"/>
            <w:tcBorders>
              <w:top w:val="single" w:sz="4" w:space="0" w:color="auto"/>
              <w:left w:val="nil"/>
              <w:bottom w:val="single" w:sz="4" w:space="0" w:color="auto"/>
              <w:right w:val="single" w:sz="4" w:space="0" w:color="auto"/>
            </w:tcBorders>
            <w:shd w:val="clear" w:color="auto" w:fill="C6E0B4"/>
            <w:vAlign w:val="center"/>
            <w:hideMark/>
          </w:tcPr>
          <w:p w14:paraId="76449633" w14:textId="77777777" w:rsidR="00582D98" w:rsidRPr="00582D98" w:rsidRDefault="00582D98" w:rsidP="00582D98">
            <w:pPr>
              <w:jc w:val="center"/>
              <w:rPr>
                <w:rFonts w:ascii="Garamond" w:hAnsi="Garamond"/>
                <w:b/>
                <w:bCs/>
              </w:rPr>
            </w:pPr>
          </w:p>
        </w:tc>
      </w:tr>
      <w:tr w:rsidR="00582D98" w:rsidRPr="0056056C" w14:paraId="0BC28529" w14:textId="77777777" w:rsidTr="00582D98">
        <w:trPr>
          <w:trHeight w:val="480"/>
        </w:trPr>
        <w:tc>
          <w:tcPr>
            <w:tcW w:w="988"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677915A2" w14:textId="77777777" w:rsidR="00582D98" w:rsidRPr="00582D98" w:rsidRDefault="00582D98" w:rsidP="00582D98">
            <w:pPr>
              <w:pStyle w:val="PargrafodaLista"/>
              <w:numPr>
                <w:ilvl w:val="0"/>
                <w:numId w:val="45"/>
              </w:numPr>
              <w:suppressAutoHyphens/>
              <w:spacing w:line="256" w:lineRule="auto"/>
              <w:jc w:val="center"/>
              <w:rPr>
                <w:rFonts w:ascii="Garamond" w:hAnsi="Garamond" w:cs="Tahoma"/>
                <w:b/>
                <w:bCs/>
                <w:sz w:val="24"/>
              </w:rPr>
            </w:pPr>
          </w:p>
        </w:tc>
        <w:tc>
          <w:tcPr>
            <w:tcW w:w="3118" w:type="dxa"/>
            <w:tcBorders>
              <w:top w:val="single" w:sz="4" w:space="0" w:color="auto"/>
              <w:left w:val="nil"/>
              <w:bottom w:val="single" w:sz="4" w:space="0" w:color="auto"/>
              <w:right w:val="single" w:sz="4" w:space="0" w:color="auto"/>
            </w:tcBorders>
            <w:shd w:val="clear" w:color="auto" w:fill="C6E0B4"/>
            <w:vAlign w:val="center"/>
            <w:hideMark/>
          </w:tcPr>
          <w:p w14:paraId="2B3FC2F7" w14:textId="77777777" w:rsidR="00582D98" w:rsidRPr="00582D98" w:rsidRDefault="00582D98" w:rsidP="00582D98">
            <w:pPr>
              <w:jc w:val="center"/>
              <w:rPr>
                <w:rFonts w:ascii="Garamond" w:hAnsi="Garamond"/>
                <w:b/>
                <w:bCs/>
              </w:rPr>
            </w:pPr>
            <w:r w:rsidRPr="00582D98">
              <w:rPr>
                <w:rFonts w:ascii="Garamond" w:hAnsi="Garamond"/>
                <w:b/>
                <w:bCs/>
              </w:rPr>
              <w:t>LOCAÇÃO DE UTI MÓVEL TIPO D - INFANTIL E NEONATAL</w:t>
            </w:r>
          </w:p>
          <w:p w14:paraId="482752C6" w14:textId="77777777" w:rsidR="00582D98" w:rsidRPr="00582D98" w:rsidRDefault="00582D98" w:rsidP="00582D98">
            <w:pPr>
              <w:jc w:val="center"/>
              <w:rPr>
                <w:rFonts w:ascii="Garamond" w:hAnsi="Garamond"/>
                <w:b/>
                <w:bCs/>
              </w:rPr>
            </w:pPr>
            <w:r w:rsidRPr="00582D98">
              <w:rPr>
                <w:rFonts w:ascii="Garamond" w:hAnsi="Garamond"/>
                <w:b/>
                <w:bCs/>
              </w:rPr>
              <w:t xml:space="preserve">Empresa/profissional especializado em prestação de serviços de ambulância UTI (USA – unidade de suporte avançado à vida). Será necessário que estejam inclusos os atendimentos que necessitem suporte avançado, em ambulância classificada como tipo “D” (suporte avançado a vida), com todos os equipamentos </w:t>
            </w:r>
            <w:r w:rsidRPr="00582D98">
              <w:rPr>
                <w:rFonts w:ascii="Garamond" w:hAnsi="Garamond"/>
                <w:b/>
                <w:bCs/>
              </w:rPr>
              <w:lastRenderedPageBreak/>
              <w:t>necessários para realização dos atendimentos. Necessário composição da equipe por médico, enfermagem e condutor socorrista, de responsabilidade do município contratante para clientes do Sistema Único de Saúde. Infantil e Neonatal. Por Km rodado</w:t>
            </w:r>
          </w:p>
        </w:tc>
        <w:tc>
          <w:tcPr>
            <w:tcW w:w="1016" w:type="dxa"/>
            <w:tcBorders>
              <w:top w:val="single" w:sz="4" w:space="0" w:color="auto"/>
              <w:left w:val="nil"/>
              <w:bottom w:val="single" w:sz="4" w:space="0" w:color="auto"/>
              <w:right w:val="single" w:sz="4" w:space="0" w:color="auto"/>
            </w:tcBorders>
            <w:shd w:val="clear" w:color="auto" w:fill="C6E0B4"/>
            <w:vAlign w:val="center"/>
            <w:hideMark/>
          </w:tcPr>
          <w:p w14:paraId="279F55FD" w14:textId="77777777" w:rsidR="00582D98" w:rsidRPr="00582D98" w:rsidRDefault="00582D98" w:rsidP="00582D98">
            <w:pPr>
              <w:jc w:val="center"/>
              <w:rPr>
                <w:rFonts w:ascii="Garamond" w:hAnsi="Garamond"/>
                <w:b/>
                <w:bCs/>
              </w:rPr>
            </w:pPr>
            <w:r w:rsidRPr="00582D98">
              <w:rPr>
                <w:rFonts w:ascii="Garamond" w:hAnsi="Garamond"/>
                <w:b/>
                <w:bCs/>
              </w:rPr>
              <w:lastRenderedPageBreak/>
              <w:t>KM</w:t>
            </w:r>
          </w:p>
        </w:tc>
        <w:tc>
          <w:tcPr>
            <w:tcW w:w="1346" w:type="dxa"/>
            <w:tcBorders>
              <w:top w:val="single" w:sz="4" w:space="0" w:color="auto"/>
              <w:left w:val="nil"/>
              <w:bottom w:val="single" w:sz="4" w:space="0" w:color="auto"/>
              <w:right w:val="single" w:sz="4" w:space="0" w:color="auto"/>
            </w:tcBorders>
            <w:shd w:val="clear" w:color="auto" w:fill="C6E0B4"/>
            <w:vAlign w:val="center"/>
            <w:hideMark/>
          </w:tcPr>
          <w:p w14:paraId="26B29F82" w14:textId="77777777" w:rsidR="00582D98" w:rsidRPr="00582D98" w:rsidRDefault="00582D98" w:rsidP="00582D98">
            <w:pPr>
              <w:jc w:val="center"/>
              <w:rPr>
                <w:rFonts w:ascii="Garamond" w:hAnsi="Garamond"/>
                <w:b/>
                <w:bCs/>
              </w:rPr>
            </w:pPr>
            <w:r w:rsidRPr="00582D98">
              <w:rPr>
                <w:rFonts w:ascii="Garamond" w:hAnsi="Garamond"/>
                <w:b/>
                <w:bCs/>
              </w:rPr>
              <w:t>3.000</w:t>
            </w:r>
          </w:p>
        </w:tc>
        <w:tc>
          <w:tcPr>
            <w:tcW w:w="1040" w:type="dxa"/>
            <w:tcBorders>
              <w:top w:val="single" w:sz="4" w:space="0" w:color="auto"/>
              <w:left w:val="nil"/>
              <w:bottom w:val="single" w:sz="4" w:space="0" w:color="auto"/>
              <w:right w:val="single" w:sz="4" w:space="0" w:color="auto"/>
            </w:tcBorders>
            <w:shd w:val="clear" w:color="auto" w:fill="C6E0B4"/>
            <w:vAlign w:val="center"/>
            <w:hideMark/>
          </w:tcPr>
          <w:p w14:paraId="2D9DF47A" w14:textId="77777777" w:rsidR="00582D98" w:rsidRPr="00582D98" w:rsidRDefault="00582D98" w:rsidP="00582D98">
            <w:pPr>
              <w:jc w:val="center"/>
              <w:rPr>
                <w:rFonts w:ascii="Garamond" w:hAnsi="Garamond"/>
                <w:b/>
                <w:bCs/>
              </w:rPr>
            </w:pPr>
          </w:p>
        </w:tc>
        <w:tc>
          <w:tcPr>
            <w:tcW w:w="992" w:type="dxa"/>
            <w:tcBorders>
              <w:top w:val="single" w:sz="4" w:space="0" w:color="auto"/>
              <w:left w:val="nil"/>
              <w:bottom w:val="single" w:sz="4" w:space="0" w:color="auto"/>
              <w:right w:val="single" w:sz="4" w:space="0" w:color="auto"/>
            </w:tcBorders>
            <w:shd w:val="clear" w:color="auto" w:fill="C6E0B4"/>
            <w:vAlign w:val="center"/>
            <w:hideMark/>
          </w:tcPr>
          <w:p w14:paraId="1FB8B348" w14:textId="77777777" w:rsidR="00582D98" w:rsidRPr="00582D98" w:rsidRDefault="00582D98" w:rsidP="00582D98">
            <w:pPr>
              <w:jc w:val="center"/>
              <w:rPr>
                <w:rFonts w:ascii="Garamond" w:hAnsi="Garamond"/>
                <w:b/>
                <w:bCs/>
              </w:rPr>
            </w:pPr>
          </w:p>
        </w:tc>
      </w:tr>
    </w:tbl>
    <w:p w14:paraId="0F01C58C" w14:textId="77777777" w:rsidR="00582D98" w:rsidRDefault="00582D98" w:rsidP="00E05872">
      <w:pPr>
        <w:spacing w:line="360" w:lineRule="auto"/>
        <w:rPr>
          <w:rFonts w:ascii="Garamond" w:hAnsi="Garamond" w:cs="Arial"/>
          <w:lang w:eastAsia="en-US"/>
        </w:rPr>
      </w:pPr>
    </w:p>
    <w:p w14:paraId="2825B6D8" w14:textId="54C46FCC" w:rsidR="00E05872" w:rsidRDefault="00E05872" w:rsidP="00E05872">
      <w:pPr>
        <w:spacing w:line="360" w:lineRule="auto"/>
        <w:rPr>
          <w:rFonts w:ascii="Garamond" w:hAnsi="Garamond" w:cs="Arial"/>
          <w:lang w:eastAsia="en-US"/>
        </w:rPr>
      </w:pPr>
      <w:r>
        <w:rPr>
          <w:rFonts w:ascii="Garamond" w:hAnsi="Garamond" w:cs="Arial"/>
          <w:lang w:eastAsia="en-US"/>
        </w:rPr>
        <w:t>2.1.1. Todas as despesas para entrega dos itens constam inclusos.</w:t>
      </w:r>
      <w:bookmarkEnd w:id="1"/>
    </w:p>
    <w:p w14:paraId="49E43C62" w14:textId="77777777" w:rsidR="00E05872" w:rsidRPr="004079A8" w:rsidRDefault="00E05872" w:rsidP="00E05872">
      <w:pPr>
        <w:spacing w:line="360" w:lineRule="auto"/>
        <w:rPr>
          <w:rFonts w:ascii="Garamond" w:hAnsi="Garamond" w:cs="Arial"/>
          <w:lang w:eastAsia="en-US"/>
        </w:rPr>
      </w:pPr>
      <w:r>
        <w:rPr>
          <w:rFonts w:ascii="Garamond" w:hAnsi="Garamond"/>
        </w:rPr>
        <w:t xml:space="preserve">2.2. </w:t>
      </w:r>
      <w:r w:rsidRPr="007A1683">
        <w:rPr>
          <w:rFonts w:ascii="Garamond" w:hAnsi="Garamond"/>
        </w:rPr>
        <w:t>A listagem do cadastro de reserva referente ao presente registro de preço consta como anexo a esta Ata.</w:t>
      </w:r>
    </w:p>
    <w:p w14:paraId="53ED6A1F" w14:textId="77777777" w:rsidR="00E05872" w:rsidRPr="007937D7" w:rsidRDefault="00E05872" w:rsidP="00E05872">
      <w:pPr>
        <w:pStyle w:val="Nivel2"/>
        <w:numPr>
          <w:ilvl w:val="0"/>
          <w:numId w:val="0"/>
        </w:numPr>
        <w:rPr>
          <w:rFonts w:ascii="Garamond" w:hAnsi="Garamond"/>
          <w:sz w:val="24"/>
          <w:szCs w:val="24"/>
        </w:rPr>
      </w:pPr>
      <w:r>
        <w:rPr>
          <w:rFonts w:ascii="Garamond" w:hAnsi="Garamond"/>
          <w:sz w:val="24"/>
          <w:szCs w:val="24"/>
        </w:rPr>
        <w:t xml:space="preserve">2.3. </w:t>
      </w:r>
      <w:r w:rsidRPr="007937D7">
        <w:rPr>
          <w:rFonts w:ascii="Garamond" w:hAnsi="Garamond"/>
          <w:sz w:val="24"/>
          <w:szCs w:val="24"/>
        </w:rPr>
        <w:t>As quantidades previstas para os itens com preços registrados nas atas de registro de preços poderão ser remanejadas pelo órgão ou entidade gerenciadora entre os órgãos</w:t>
      </w:r>
      <w:r>
        <w:rPr>
          <w:rFonts w:ascii="Garamond" w:hAnsi="Garamond"/>
          <w:sz w:val="24"/>
          <w:szCs w:val="24"/>
        </w:rPr>
        <w:t xml:space="preserve"> </w:t>
      </w:r>
      <w:r w:rsidRPr="007937D7">
        <w:rPr>
          <w:rFonts w:ascii="Garamond" w:hAnsi="Garamond"/>
          <w:sz w:val="24"/>
          <w:szCs w:val="24"/>
        </w:rPr>
        <w:t>ou entidades participantes e não participantes do procedimento licitatório ou da contratação</w:t>
      </w:r>
      <w:r>
        <w:rPr>
          <w:rFonts w:ascii="Garamond" w:hAnsi="Garamond"/>
          <w:sz w:val="24"/>
          <w:szCs w:val="24"/>
        </w:rPr>
        <w:t xml:space="preserve"> </w:t>
      </w:r>
      <w:r w:rsidRPr="007937D7">
        <w:rPr>
          <w:rFonts w:ascii="Garamond" w:hAnsi="Garamond"/>
          <w:sz w:val="24"/>
          <w:szCs w:val="24"/>
        </w:rPr>
        <w:t>direta para registro de preços.</w:t>
      </w:r>
    </w:p>
    <w:p w14:paraId="560CFE07" w14:textId="77777777" w:rsidR="00E05872" w:rsidRPr="007937D7" w:rsidRDefault="00E05872" w:rsidP="00E05872">
      <w:pPr>
        <w:jc w:val="both"/>
        <w:rPr>
          <w:rFonts w:ascii="Garamond" w:hAnsi="Garamond"/>
        </w:rPr>
      </w:pPr>
      <w:r w:rsidRPr="007937D7">
        <w:rPr>
          <w:rFonts w:ascii="Garamond" w:hAnsi="Garamond"/>
        </w:rPr>
        <w:t>§1º O remanejamento de que trata o caput somente poderá ser feito de órgão ou</w:t>
      </w:r>
    </w:p>
    <w:p w14:paraId="4B7A396B" w14:textId="77777777" w:rsidR="00E05872" w:rsidRPr="007937D7" w:rsidRDefault="00E05872" w:rsidP="00E05872">
      <w:pPr>
        <w:jc w:val="both"/>
        <w:rPr>
          <w:rFonts w:ascii="Garamond" w:hAnsi="Garamond"/>
        </w:rPr>
      </w:pPr>
      <w:r w:rsidRPr="007937D7">
        <w:rPr>
          <w:rFonts w:ascii="Garamond" w:hAnsi="Garamond"/>
        </w:rPr>
        <w:t>entidade participante para órgão ou entidade participante e de órgão ou entidade participante para órgão ou entidade não participante.</w:t>
      </w:r>
    </w:p>
    <w:p w14:paraId="2AF9A6C6" w14:textId="77777777" w:rsidR="00E05872" w:rsidRPr="007937D7" w:rsidRDefault="00E05872" w:rsidP="00E05872">
      <w:pPr>
        <w:jc w:val="both"/>
        <w:rPr>
          <w:rFonts w:ascii="Garamond" w:hAnsi="Garamond"/>
        </w:rPr>
      </w:pPr>
      <w:r w:rsidRPr="007937D7">
        <w:rPr>
          <w:rFonts w:ascii="Garamond" w:hAnsi="Garamond"/>
        </w:rPr>
        <w:t>§ 2º O órgão ou entidade gerenciadora que estimou quantidades que pretende</w:t>
      </w:r>
    </w:p>
    <w:p w14:paraId="467FB8CB" w14:textId="77777777" w:rsidR="00E05872" w:rsidRPr="007937D7" w:rsidRDefault="00E05872" w:rsidP="00E05872">
      <w:pPr>
        <w:jc w:val="both"/>
        <w:rPr>
          <w:rFonts w:ascii="Garamond" w:hAnsi="Garamond"/>
        </w:rPr>
      </w:pPr>
      <w:r w:rsidRPr="007937D7">
        <w:rPr>
          <w:rFonts w:ascii="Garamond" w:hAnsi="Garamond"/>
        </w:rPr>
        <w:t>contratar será considerando também participante para efeito de remanejamento de que trata o</w:t>
      </w:r>
      <w:r>
        <w:rPr>
          <w:rFonts w:ascii="Garamond" w:hAnsi="Garamond"/>
        </w:rPr>
        <w:t xml:space="preserve"> </w:t>
      </w:r>
      <w:r w:rsidRPr="007937D7">
        <w:rPr>
          <w:rFonts w:ascii="Garamond" w:hAnsi="Garamond"/>
        </w:rPr>
        <w:t>caput.</w:t>
      </w:r>
    </w:p>
    <w:p w14:paraId="2CE12CCC" w14:textId="77777777" w:rsidR="00E05872" w:rsidRPr="007937D7" w:rsidRDefault="00E05872" w:rsidP="00E05872">
      <w:pPr>
        <w:jc w:val="both"/>
        <w:rPr>
          <w:rFonts w:ascii="Garamond" w:hAnsi="Garamond"/>
        </w:rPr>
      </w:pPr>
      <w:r w:rsidRPr="007937D7">
        <w:rPr>
          <w:rFonts w:ascii="Garamond" w:hAnsi="Garamond"/>
        </w:rPr>
        <w:t>§ 3º No caso de remanejamento de órgão ou entidade participante para órgão ou</w:t>
      </w:r>
    </w:p>
    <w:p w14:paraId="55805AE9" w14:textId="77777777" w:rsidR="00E05872" w:rsidRPr="007937D7" w:rsidRDefault="00E05872" w:rsidP="00E05872">
      <w:pPr>
        <w:jc w:val="both"/>
        <w:rPr>
          <w:rFonts w:ascii="Garamond" w:hAnsi="Garamond"/>
        </w:rPr>
      </w:pPr>
      <w:r w:rsidRPr="007937D7">
        <w:rPr>
          <w:rFonts w:ascii="Garamond" w:hAnsi="Garamond"/>
        </w:rPr>
        <w:t>entidade não participante, devem ser observados os limites previstos no art. 73.</w:t>
      </w:r>
    </w:p>
    <w:p w14:paraId="382C7D74" w14:textId="77777777" w:rsidR="00E05872" w:rsidRPr="007937D7" w:rsidRDefault="00E05872" w:rsidP="00E05872">
      <w:pPr>
        <w:jc w:val="both"/>
        <w:rPr>
          <w:rFonts w:ascii="Garamond" w:hAnsi="Garamond"/>
        </w:rPr>
      </w:pPr>
      <w:r w:rsidRPr="007937D7">
        <w:rPr>
          <w:rFonts w:ascii="Garamond" w:hAnsi="Garamond"/>
        </w:rPr>
        <w:t>§ 4º Para efeito do disposto no caput, caberá ao órgão ou entidade gerenciadora</w:t>
      </w:r>
    </w:p>
    <w:p w14:paraId="1DD598B2" w14:textId="77777777" w:rsidR="00E05872" w:rsidRPr="007937D7" w:rsidRDefault="00E05872" w:rsidP="00E05872">
      <w:pPr>
        <w:jc w:val="both"/>
        <w:rPr>
          <w:rFonts w:ascii="Garamond" w:hAnsi="Garamond"/>
        </w:rPr>
      </w:pPr>
      <w:r w:rsidRPr="007937D7">
        <w:rPr>
          <w:rFonts w:ascii="Garamond" w:hAnsi="Garamond"/>
        </w:rPr>
        <w:t>autorizar o remanejamento solicitado, com a redução do quantitativo inicialmente informado</w:t>
      </w:r>
      <w:r>
        <w:rPr>
          <w:rFonts w:ascii="Garamond" w:hAnsi="Garamond"/>
        </w:rPr>
        <w:t xml:space="preserve"> </w:t>
      </w:r>
      <w:r w:rsidRPr="007937D7">
        <w:rPr>
          <w:rFonts w:ascii="Garamond" w:hAnsi="Garamond"/>
        </w:rPr>
        <w:t>pelo órgão ou entidade participante, desde que haja prévia anuência do órgão ou da entidade que</w:t>
      </w:r>
      <w:r>
        <w:rPr>
          <w:rFonts w:ascii="Garamond" w:hAnsi="Garamond"/>
        </w:rPr>
        <w:t xml:space="preserve"> </w:t>
      </w:r>
      <w:r w:rsidRPr="007937D7">
        <w:rPr>
          <w:rFonts w:ascii="Garamond" w:hAnsi="Garamond"/>
        </w:rPr>
        <w:t>vier a sofrer redução dos quantitativos informados.</w:t>
      </w:r>
    </w:p>
    <w:p w14:paraId="264F9811" w14:textId="77777777" w:rsidR="00E05872" w:rsidRPr="007937D7" w:rsidRDefault="00E05872" w:rsidP="00E05872">
      <w:pPr>
        <w:jc w:val="both"/>
        <w:rPr>
          <w:rFonts w:ascii="Garamond" w:hAnsi="Garamond"/>
        </w:rPr>
      </w:pPr>
      <w:r w:rsidRPr="007937D7">
        <w:rPr>
          <w:rFonts w:ascii="Garamond" w:hAnsi="Garamond"/>
        </w:rPr>
        <w:t>§ 5º Caso o remanejamento seja feito entre órgãos ou entidades dos estados, do</w:t>
      </w:r>
    </w:p>
    <w:p w14:paraId="56898EE1" w14:textId="77777777" w:rsidR="00E05872" w:rsidRPr="007937D7" w:rsidRDefault="00E05872" w:rsidP="00E05872">
      <w:pPr>
        <w:jc w:val="both"/>
        <w:rPr>
          <w:rFonts w:ascii="Garamond" w:hAnsi="Garamond"/>
        </w:rPr>
      </w:pPr>
      <w:r w:rsidRPr="007937D7">
        <w:rPr>
          <w:rFonts w:ascii="Garamond" w:hAnsi="Garamond"/>
        </w:rPr>
        <w:t>distrito federal ou dos Municípios distintos, caberá ao fornecedor beneficiário da ata de registro</w:t>
      </w:r>
      <w:r>
        <w:rPr>
          <w:rFonts w:ascii="Garamond" w:hAnsi="Garamond"/>
        </w:rPr>
        <w:t xml:space="preserve"> </w:t>
      </w:r>
      <w:r w:rsidRPr="007937D7">
        <w:rPr>
          <w:rFonts w:ascii="Garamond" w:hAnsi="Garamond"/>
        </w:rPr>
        <w:t>de preços, observadas as condições nela estabelecidas, optar pela aceitação ou não do</w:t>
      </w:r>
      <w:r>
        <w:rPr>
          <w:rFonts w:ascii="Garamond" w:hAnsi="Garamond"/>
        </w:rPr>
        <w:t xml:space="preserve"> </w:t>
      </w:r>
      <w:r w:rsidRPr="007937D7">
        <w:rPr>
          <w:rFonts w:ascii="Garamond" w:hAnsi="Garamond"/>
        </w:rPr>
        <w:t>fornecimento decorrente do remanejamento dos itens.</w:t>
      </w:r>
    </w:p>
    <w:p w14:paraId="763B2B3F" w14:textId="77777777" w:rsidR="00E05872" w:rsidRPr="007937D7" w:rsidRDefault="00E05872" w:rsidP="00E05872">
      <w:pPr>
        <w:jc w:val="both"/>
        <w:rPr>
          <w:rFonts w:ascii="Garamond" w:hAnsi="Garamond"/>
        </w:rPr>
      </w:pPr>
      <w:r w:rsidRPr="007937D7">
        <w:rPr>
          <w:rFonts w:ascii="Garamond" w:hAnsi="Garamond"/>
        </w:rPr>
        <w:t>§ 6º Na hipótese da compra centralizada, não havendo indicação pelo órgão ou</w:t>
      </w:r>
    </w:p>
    <w:p w14:paraId="56F70419" w14:textId="77777777" w:rsidR="00E05872" w:rsidRPr="007937D7" w:rsidRDefault="00E05872" w:rsidP="00E05872">
      <w:pPr>
        <w:jc w:val="both"/>
        <w:rPr>
          <w:rFonts w:ascii="Garamond" w:hAnsi="Garamond"/>
        </w:rPr>
      </w:pPr>
      <w:r w:rsidRPr="007937D7">
        <w:rPr>
          <w:rFonts w:ascii="Garamond" w:hAnsi="Garamond"/>
        </w:rPr>
        <w:t>entidade gerenciadora dos quantitativos dos participantes da compra centralizada, nos termos do</w:t>
      </w:r>
      <w:r>
        <w:rPr>
          <w:rFonts w:ascii="Garamond" w:hAnsi="Garamond"/>
        </w:rPr>
        <w:t xml:space="preserve"> </w:t>
      </w:r>
      <w:r w:rsidRPr="007937D7">
        <w:rPr>
          <w:rFonts w:ascii="Garamond" w:hAnsi="Garamond"/>
        </w:rPr>
        <w:t>§ 2º, a distribuição das quantidades para a execução descentralizada será por meio do</w:t>
      </w:r>
      <w:r>
        <w:rPr>
          <w:rFonts w:ascii="Garamond" w:hAnsi="Garamond"/>
        </w:rPr>
        <w:t xml:space="preserve"> </w:t>
      </w:r>
      <w:r w:rsidRPr="007937D7">
        <w:rPr>
          <w:rFonts w:ascii="Garamond" w:hAnsi="Garamond"/>
        </w:rPr>
        <w:t>remanejamento</w:t>
      </w:r>
      <w:r>
        <w:rPr>
          <w:rFonts w:ascii="Garamond" w:hAnsi="Garamond"/>
        </w:rPr>
        <w:t>.</w:t>
      </w:r>
    </w:p>
    <w:p w14:paraId="5D6528CB"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ÓRGÃO(S) GERENCIADOR E PARTICIPANTE(S)</w:t>
      </w:r>
    </w:p>
    <w:p w14:paraId="0CDADB4D" w14:textId="77777777" w:rsidR="00E05872" w:rsidRPr="007A1683" w:rsidRDefault="00E05872" w:rsidP="00E05872">
      <w:pPr>
        <w:pStyle w:val="Nivel2"/>
        <w:ind w:left="426"/>
        <w:rPr>
          <w:rFonts w:ascii="Garamond" w:hAnsi="Garamond"/>
          <w:sz w:val="24"/>
          <w:szCs w:val="24"/>
        </w:rPr>
      </w:pPr>
      <w:r w:rsidRPr="007A1683">
        <w:rPr>
          <w:rFonts w:ascii="Garamond" w:hAnsi="Garamond"/>
          <w:sz w:val="24"/>
          <w:szCs w:val="24"/>
        </w:rPr>
        <w:t>O órgão gerenciador será o Município de Leopoldina – (UASG 984767)</w:t>
      </w:r>
    </w:p>
    <w:p w14:paraId="431BCD7F" w14:textId="77777777" w:rsidR="00E05872" w:rsidRPr="007A1683" w:rsidRDefault="00E05872" w:rsidP="00E05872">
      <w:pPr>
        <w:rPr>
          <w:rFonts w:ascii="Garamond" w:hAnsi="Garamond" w:cs="Arial"/>
        </w:rPr>
      </w:pPr>
      <w:proofErr w:type="gramStart"/>
      <w:r w:rsidRPr="007A1683">
        <w:rPr>
          <w:rFonts w:ascii="Garamond" w:hAnsi="Garamond" w:cs="Arial"/>
        </w:rPr>
        <w:t>3.2  Além</w:t>
      </w:r>
      <w:proofErr w:type="gramEnd"/>
      <w:r w:rsidRPr="007A1683">
        <w:rPr>
          <w:rFonts w:ascii="Garamond" w:hAnsi="Garamond" w:cs="Arial"/>
        </w:rPr>
        <w:t xml:space="preserve"> do gerenciador, não </w:t>
      </w:r>
      <w:proofErr w:type="gramStart"/>
      <w:r w:rsidRPr="007A1683">
        <w:rPr>
          <w:rFonts w:ascii="Garamond" w:hAnsi="Garamond" w:cs="Arial"/>
        </w:rPr>
        <w:t>há  órgãos</w:t>
      </w:r>
      <w:proofErr w:type="gramEnd"/>
      <w:r w:rsidRPr="007A1683">
        <w:rPr>
          <w:rFonts w:ascii="Garamond" w:hAnsi="Garamond" w:cs="Arial"/>
        </w:rPr>
        <w:t xml:space="preserve"> e entidades públicas participantes do registro de preço: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2183"/>
        <w:gridCol w:w="2149"/>
        <w:gridCol w:w="2123"/>
      </w:tblGrid>
      <w:tr w:rsidR="00E05872" w:rsidRPr="007A1683" w14:paraId="06FE583D" w14:textId="77777777" w:rsidTr="00645A32">
        <w:tc>
          <w:tcPr>
            <w:tcW w:w="2039" w:type="dxa"/>
            <w:tcBorders>
              <w:top w:val="single" w:sz="4" w:space="0" w:color="auto"/>
              <w:left w:val="single" w:sz="4" w:space="0" w:color="auto"/>
              <w:bottom w:val="single" w:sz="4" w:space="0" w:color="auto"/>
              <w:right w:val="single" w:sz="4" w:space="0" w:color="auto"/>
            </w:tcBorders>
            <w:hideMark/>
          </w:tcPr>
          <w:p w14:paraId="1CA767A4" w14:textId="77777777" w:rsidR="00E05872" w:rsidRPr="007A1683" w:rsidRDefault="00E05872" w:rsidP="00645A32">
            <w:pPr>
              <w:rPr>
                <w:rFonts w:ascii="Garamond" w:hAnsi="Garamond" w:cs="Arial"/>
              </w:rPr>
            </w:pPr>
            <w:r w:rsidRPr="007A1683">
              <w:rPr>
                <w:rFonts w:ascii="Garamond" w:hAnsi="Garamond" w:cs="Arial"/>
              </w:rPr>
              <w:t xml:space="preserve">Item nº </w:t>
            </w:r>
          </w:p>
        </w:tc>
        <w:tc>
          <w:tcPr>
            <w:tcW w:w="2183" w:type="dxa"/>
            <w:tcBorders>
              <w:top w:val="single" w:sz="4" w:space="0" w:color="auto"/>
              <w:left w:val="single" w:sz="4" w:space="0" w:color="auto"/>
              <w:bottom w:val="single" w:sz="4" w:space="0" w:color="auto"/>
              <w:right w:val="single" w:sz="4" w:space="0" w:color="auto"/>
            </w:tcBorders>
            <w:hideMark/>
          </w:tcPr>
          <w:p w14:paraId="5D3FC4A2" w14:textId="77777777" w:rsidR="00E05872" w:rsidRPr="007A1683" w:rsidRDefault="00E05872" w:rsidP="00645A32">
            <w:pPr>
              <w:rPr>
                <w:rFonts w:ascii="Garamond" w:hAnsi="Garamond" w:cs="Arial"/>
              </w:rPr>
            </w:pPr>
            <w:r w:rsidRPr="007A1683">
              <w:rPr>
                <w:rFonts w:ascii="Garamond" w:hAnsi="Garamond" w:cs="Arial"/>
              </w:rPr>
              <w:t>Órgão Participante</w:t>
            </w:r>
          </w:p>
        </w:tc>
        <w:tc>
          <w:tcPr>
            <w:tcW w:w="2149" w:type="dxa"/>
            <w:tcBorders>
              <w:top w:val="single" w:sz="4" w:space="0" w:color="auto"/>
              <w:left w:val="single" w:sz="4" w:space="0" w:color="auto"/>
              <w:bottom w:val="single" w:sz="4" w:space="0" w:color="auto"/>
              <w:right w:val="single" w:sz="4" w:space="0" w:color="auto"/>
            </w:tcBorders>
            <w:hideMark/>
          </w:tcPr>
          <w:p w14:paraId="726774AF" w14:textId="77777777" w:rsidR="00E05872" w:rsidRPr="007A1683" w:rsidRDefault="00E05872" w:rsidP="00645A32">
            <w:pPr>
              <w:rPr>
                <w:rFonts w:ascii="Garamond" w:hAnsi="Garamond" w:cs="Arial"/>
              </w:rPr>
            </w:pPr>
            <w:r w:rsidRPr="007A1683">
              <w:rPr>
                <w:rFonts w:ascii="Garamond" w:hAnsi="Garamond" w:cs="Arial"/>
              </w:rPr>
              <w:t>Unidade</w:t>
            </w:r>
            <w:r>
              <w:rPr>
                <w:rFonts w:ascii="Garamond" w:hAnsi="Garamond" w:cs="Arial"/>
              </w:rPr>
              <w:t xml:space="preserve"> de Medida</w:t>
            </w:r>
          </w:p>
        </w:tc>
        <w:tc>
          <w:tcPr>
            <w:tcW w:w="2123" w:type="dxa"/>
            <w:tcBorders>
              <w:top w:val="single" w:sz="4" w:space="0" w:color="auto"/>
              <w:left w:val="single" w:sz="4" w:space="0" w:color="auto"/>
              <w:bottom w:val="single" w:sz="4" w:space="0" w:color="auto"/>
              <w:right w:val="single" w:sz="4" w:space="0" w:color="auto"/>
            </w:tcBorders>
            <w:hideMark/>
          </w:tcPr>
          <w:p w14:paraId="05F444C1" w14:textId="77777777" w:rsidR="00E05872" w:rsidRPr="007A1683" w:rsidRDefault="00E05872" w:rsidP="00645A32">
            <w:pPr>
              <w:rPr>
                <w:rFonts w:ascii="Garamond" w:hAnsi="Garamond" w:cs="Arial"/>
              </w:rPr>
            </w:pPr>
            <w:r w:rsidRPr="007A1683">
              <w:rPr>
                <w:rFonts w:ascii="Garamond" w:hAnsi="Garamond" w:cs="Arial"/>
              </w:rPr>
              <w:t>Quantidade</w:t>
            </w:r>
            <w:r>
              <w:rPr>
                <w:rFonts w:ascii="Garamond" w:hAnsi="Garamond" w:cs="Arial"/>
              </w:rPr>
              <w:t xml:space="preserve"> </w:t>
            </w:r>
          </w:p>
        </w:tc>
      </w:tr>
      <w:tr w:rsidR="00582D98" w:rsidRPr="007A1683" w14:paraId="4C987012" w14:textId="77777777" w:rsidTr="005958B3">
        <w:tc>
          <w:tcPr>
            <w:tcW w:w="2039" w:type="dxa"/>
            <w:tcBorders>
              <w:top w:val="single" w:sz="4" w:space="0" w:color="auto"/>
              <w:left w:val="single" w:sz="4" w:space="0" w:color="auto"/>
              <w:bottom w:val="single" w:sz="4" w:space="0" w:color="auto"/>
              <w:right w:val="single" w:sz="4" w:space="0" w:color="auto"/>
            </w:tcBorders>
          </w:tcPr>
          <w:p w14:paraId="668BD182" w14:textId="120C046E" w:rsidR="00582D98" w:rsidRPr="00E973EA" w:rsidRDefault="00582D98" w:rsidP="00582D98">
            <w:pPr>
              <w:pStyle w:val="PargrafodaLista"/>
              <w:numPr>
                <w:ilvl w:val="0"/>
                <w:numId w:val="33"/>
              </w:numPr>
              <w:jc w:val="center"/>
              <w:rPr>
                <w:rFonts w:ascii="Garamond" w:hAnsi="Garamond" w:cs="Arial"/>
              </w:rPr>
            </w:pPr>
          </w:p>
        </w:tc>
        <w:tc>
          <w:tcPr>
            <w:tcW w:w="2183" w:type="dxa"/>
            <w:tcBorders>
              <w:top w:val="single" w:sz="4" w:space="0" w:color="auto"/>
              <w:left w:val="single" w:sz="4" w:space="0" w:color="auto"/>
              <w:bottom w:val="single" w:sz="4" w:space="0" w:color="auto"/>
              <w:right w:val="single" w:sz="4" w:space="0" w:color="auto"/>
            </w:tcBorders>
          </w:tcPr>
          <w:p w14:paraId="1CF14EA8" w14:textId="5DA89299" w:rsidR="00582D98" w:rsidRPr="007A1683" w:rsidRDefault="00582D98" w:rsidP="00582D98">
            <w:pPr>
              <w:jc w:val="center"/>
              <w:rPr>
                <w:rFonts w:ascii="Garamond" w:hAnsi="Garamond" w:cs="Arial"/>
              </w:rPr>
            </w:pPr>
            <w:r>
              <w:rPr>
                <w:rFonts w:ascii="Garamond" w:hAnsi="Garamond" w:cs="Arial"/>
              </w:rPr>
              <w:t>Pref. de Leopoldina</w:t>
            </w:r>
          </w:p>
        </w:tc>
        <w:tc>
          <w:tcPr>
            <w:tcW w:w="2149" w:type="dxa"/>
            <w:tcBorders>
              <w:top w:val="single" w:sz="4" w:space="0" w:color="auto"/>
              <w:left w:val="single" w:sz="4" w:space="0" w:color="auto"/>
              <w:bottom w:val="single" w:sz="4" w:space="0" w:color="auto"/>
              <w:right w:val="single" w:sz="4" w:space="0" w:color="auto"/>
            </w:tcBorders>
          </w:tcPr>
          <w:p w14:paraId="7063421E" w14:textId="70399076" w:rsidR="00582D98" w:rsidRPr="00FD618E" w:rsidRDefault="00582D98" w:rsidP="00582D98">
            <w:pPr>
              <w:jc w:val="center"/>
              <w:rPr>
                <w:rFonts w:ascii="Garamond" w:hAnsi="Garamond" w:cs="Arial"/>
              </w:rPr>
            </w:pPr>
            <w:r>
              <w:rPr>
                <w:rFonts w:ascii="Arial" w:hAnsi="Arial" w:cs="Arial"/>
                <w:bCs/>
                <w:sz w:val="22"/>
                <w:szCs w:val="22"/>
                <w:lang w:val="x-none"/>
              </w:rPr>
              <w:t>KM</w:t>
            </w:r>
          </w:p>
        </w:tc>
        <w:tc>
          <w:tcPr>
            <w:tcW w:w="2123" w:type="dxa"/>
            <w:tcBorders>
              <w:top w:val="single" w:sz="4" w:space="0" w:color="auto"/>
              <w:left w:val="single" w:sz="4" w:space="0" w:color="auto"/>
              <w:bottom w:val="single" w:sz="4" w:space="0" w:color="auto"/>
              <w:right w:val="single" w:sz="4" w:space="0" w:color="auto"/>
            </w:tcBorders>
          </w:tcPr>
          <w:p w14:paraId="2AEC76DB" w14:textId="24660B4B" w:rsidR="00582D98" w:rsidRPr="00C34871" w:rsidRDefault="00582D98" w:rsidP="00582D98">
            <w:pPr>
              <w:jc w:val="center"/>
              <w:rPr>
                <w:rFonts w:ascii="Garamond" w:hAnsi="Garamond" w:cs="Arial"/>
              </w:rPr>
            </w:pPr>
            <w:r>
              <w:rPr>
                <w:rFonts w:ascii="Garamond" w:hAnsi="Garamond" w:cs="Arial"/>
              </w:rPr>
              <w:t>4.000</w:t>
            </w:r>
          </w:p>
        </w:tc>
      </w:tr>
      <w:tr w:rsidR="00582D98" w:rsidRPr="007A1683" w14:paraId="444C3AB4" w14:textId="77777777" w:rsidTr="005958B3">
        <w:tc>
          <w:tcPr>
            <w:tcW w:w="2039" w:type="dxa"/>
            <w:tcBorders>
              <w:top w:val="single" w:sz="4" w:space="0" w:color="auto"/>
              <w:left w:val="single" w:sz="4" w:space="0" w:color="auto"/>
              <w:bottom w:val="single" w:sz="4" w:space="0" w:color="auto"/>
              <w:right w:val="single" w:sz="4" w:space="0" w:color="auto"/>
            </w:tcBorders>
          </w:tcPr>
          <w:p w14:paraId="634B222D" w14:textId="77777777" w:rsidR="00582D98" w:rsidRPr="00E973EA" w:rsidRDefault="00582D98" w:rsidP="00582D98">
            <w:pPr>
              <w:pStyle w:val="PargrafodaLista"/>
              <w:numPr>
                <w:ilvl w:val="0"/>
                <w:numId w:val="33"/>
              </w:numPr>
              <w:jc w:val="center"/>
              <w:rPr>
                <w:rFonts w:ascii="Garamond" w:hAnsi="Garamond" w:cs="Arial"/>
              </w:rPr>
            </w:pPr>
          </w:p>
        </w:tc>
        <w:tc>
          <w:tcPr>
            <w:tcW w:w="2183" w:type="dxa"/>
            <w:tcBorders>
              <w:top w:val="single" w:sz="4" w:space="0" w:color="auto"/>
              <w:left w:val="single" w:sz="4" w:space="0" w:color="auto"/>
              <w:bottom w:val="single" w:sz="4" w:space="0" w:color="auto"/>
              <w:right w:val="single" w:sz="4" w:space="0" w:color="auto"/>
            </w:tcBorders>
          </w:tcPr>
          <w:p w14:paraId="546B1733" w14:textId="359F21CF" w:rsidR="00582D98" w:rsidRPr="007A1683" w:rsidRDefault="00582D98" w:rsidP="00582D98">
            <w:pPr>
              <w:jc w:val="center"/>
              <w:rPr>
                <w:rFonts w:ascii="Garamond" w:hAnsi="Garamond" w:cs="Arial"/>
              </w:rPr>
            </w:pPr>
            <w:r>
              <w:rPr>
                <w:rFonts w:ascii="Garamond" w:hAnsi="Garamond" w:cs="Arial"/>
              </w:rPr>
              <w:t>Pref. de Leopoldina</w:t>
            </w:r>
          </w:p>
        </w:tc>
        <w:tc>
          <w:tcPr>
            <w:tcW w:w="2149" w:type="dxa"/>
            <w:tcBorders>
              <w:top w:val="single" w:sz="4" w:space="0" w:color="auto"/>
              <w:left w:val="single" w:sz="4" w:space="0" w:color="auto"/>
              <w:bottom w:val="single" w:sz="4" w:space="0" w:color="auto"/>
              <w:right w:val="single" w:sz="4" w:space="0" w:color="auto"/>
            </w:tcBorders>
          </w:tcPr>
          <w:p w14:paraId="2B65ED39" w14:textId="6B67E212" w:rsidR="00582D98" w:rsidRPr="00FD618E" w:rsidRDefault="00582D98" w:rsidP="00582D98">
            <w:pPr>
              <w:jc w:val="center"/>
              <w:rPr>
                <w:rFonts w:ascii="Garamond" w:hAnsi="Garamond" w:cs="Arial"/>
              </w:rPr>
            </w:pPr>
            <w:r>
              <w:rPr>
                <w:rFonts w:ascii="Arial" w:hAnsi="Arial" w:cs="Arial"/>
                <w:bCs/>
                <w:sz w:val="22"/>
                <w:szCs w:val="22"/>
                <w:lang w:val="x-none"/>
              </w:rPr>
              <w:t>KM</w:t>
            </w:r>
          </w:p>
        </w:tc>
        <w:tc>
          <w:tcPr>
            <w:tcW w:w="2123" w:type="dxa"/>
            <w:tcBorders>
              <w:top w:val="single" w:sz="4" w:space="0" w:color="auto"/>
              <w:left w:val="single" w:sz="4" w:space="0" w:color="auto"/>
              <w:bottom w:val="single" w:sz="4" w:space="0" w:color="auto"/>
              <w:right w:val="single" w:sz="4" w:space="0" w:color="auto"/>
            </w:tcBorders>
          </w:tcPr>
          <w:p w14:paraId="004A7A8E" w14:textId="6B103466" w:rsidR="00582D98" w:rsidRPr="00C34871" w:rsidRDefault="00582D98" w:rsidP="00582D98">
            <w:pPr>
              <w:jc w:val="center"/>
              <w:rPr>
                <w:rFonts w:ascii="Garamond" w:hAnsi="Garamond" w:cs="Arial"/>
              </w:rPr>
            </w:pPr>
            <w:r>
              <w:rPr>
                <w:rFonts w:ascii="Garamond" w:hAnsi="Garamond" w:cs="Arial"/>
              </w:rPr>
              <w:t>3.000</w:t>
            </w:r>
          </w:p>
        </w:tc>
      </w:tr>
      <w:tr w:rsidR="00582D98" w:rsidRPr="007A1683" w14:paraId="444AF047" w14:textId="77777777" w:rsidTr="005958B3">
        <w:tc>
          <w:tcPr>
            <w:tcW w:w="2039" w:type="dxa"/>
            <w:tcBorders>
              <w:top w:val="single" w:sz="4" w:space="0" w:color="auto"/>
              <w:left w:val="single" w:sz="4" w:space="0" w:color="auto"/>
              <w:bottom w:val="single" w:sz="4" w:space="0" w:color="auto"/>
              <w:right w:val="single" w:sz="4" w:space="0" w:color="auto"/>
            </w:tcBorders>
          </w:tcPr>
          <w:p w14:paraId="43894C12" w14:textId="77777777" w:rsidR="00582D98" w:rsidRPr="00E973EA" w:rsidRDefault="00582D98" w:rsidP="00582D98">
            <w:pPr>
              <w:pStyle w:val="PargrafodaLista"/>
              <w:numPr>
                <w:ilvl w:val="0"/>
                <w:numId w:val="33"/>
              </w:numPr>
              <w:jc w:val="center"/>
              <w:rPr>
                <w:rFonts w:ascii="Garamond" w:hAnsi="Garamond" w:cs="Arial"/>
              </w:rPr>
            </w:pPr>
          </w:p>
        </w:tc>
        <w:tc>
          <w:tcPr>
            <w:tcW w:w="2183" w:type="dxa"/>
            <w:tcBorders>
              <w:top w:val="single" w:sz="4" w:space="0" w:color="auto"/>
              <w:left w:val="single" w:sz="4" w:space="0" w:color="auto"/>
              <w:bottom w:val="single" w:sz="4" w:space="0" w:color="auto"/>
              <w:right w:val="single" w:sz="4" w:space="0" w:color="auto"/>
            </w:tcBorders>
          </w:tcPr>
          <w:p w14:paraId="053817AC" w14:textId="1FC42439" w:rsidR="00582D98" w:rsidRPr="007A1683" w:rsidRDefault="00582D98" w:rsidP="00582D98">
            <w:pPr>
              <w:jc w:val="center"/>
              <w:rPr>
                <w:rFonts w:ascii="Garamond" w:hAnsi="Garamond" w:cs="Arial"/>
              </w:rPr>
            </w:pPr>
            <w:r>
              <w:rPr>
                <w:rFonts w:ascii="Garamond" w:hAnsi="Garamond" w:cs="Arial"/>
              </w:rPr>
              <w:t>Pref. de Leopoldina</w:t>
            </w:r>
          </w:p>
        </w:tc>
        <w:tc>
          <w:tcPr>
            <w:tcW w:w="2149" w:type="dxa"/>
            <w:tcBorders>
              <w:top w:val="single" w:sz="4" w:space="0" w:color="auto"/>
              <w:left w:val="single" w:sz="4" w:space="0" w:color="auto"/>
              <w:bottom w:val="single" w:sz="4" w:space="0" w:color="auto"/>
              <w:right w:val="single" w:sz="4" w:space="0" w:color="auto"/>
            </w:tcBorders>
          </w:tcPr>
          <w:p w14:paraId="53F0DFC0" w14:textId="0B58B943" w:rsidR="00582D98" w:rsidRPr="00FD618E" w:rsidRDefault="00582D98" w:rsidP="00582D98">
            <w:pPr>
              <w:jc w:val="center"/>
              <w:rPr>
                <w:rFonts w:ascii="Garamond" w:hAnsi="Garamond" w:cs="Arial"/>
              </w:rPr>
            </w:pPr>
            <w:r>
              <w:rPr>
                <w:rFonts w:ascii="Arial" w:hAnsi="Arial" w:cs="Arial"/>
                <w:bCs/>
                <w:sz w:val="22"/>
                <w:szCs w:val="22"/>
                <w:lang w:val="x-none"/>
              </w:rPr>
              <w:t>KM</w:t>
            </w:r>
          </w:p>
        </w:tc>
        <w:tc>
          <w:tcPr>
            <w:tcW w:w="2123" w:type="dxa"/>
            <w:tcBorders>
              <w:top w:val="single" w:sz="4" w:space="0" w:color="auto"/>
              <w:left w:val="single" w:sz="4" w:space="0" w:color="auto"/>
              <w:bottom w:val="single" w:sz="4" w:space="0" w:color="auto"/>
              <w:right w:val="single" w:sz="4" w:space="0" w:color="auto"/>
            </w:tcBorders>
          </w:tcPr>
          <w:p w14:paraId="5AC4A06A" w14:textId="40F26E2D" w:rsidR="00582D98" w:rsidRPr="00C34871" w:rsidRDefault="00582D98" w:rsidP="00582D98">
            <w:pPr>
              <w:jc w:val="center"/>
              <w:rPr>
                <w:rFonts w:ascii="Garamond" w:hAnsi="Garamond" w:cs="Arial"/>
              </w:rPr>
            </w:pPr>
            <w:r>
              <w:rPr>
                <w:rFonts w:ascii="Garamond" w:hAnsi="Garamond" w:cs="Arial"/>
              </w:rPr>
              <w:t>3.000</w:t>
            </w:r>
          </w:p>
        </w:tc>
      </w:tr>
    </w:tbl>
    <w:p w14:paraId="608C8BD1" w14:textId="77777777" w:rsidR="00E05872" w:rsidRPr="007A1683" w:rsidRDefault="00E05872" w:rsidP="00E05872">
      <w:pPr>
        <w:pStyle w:val="Nivel01"/>
        <w:rPr>
          <w:rFonts w:ascii="Garamond" w:hAnsi="Garamond"/>
          <w:i/>
          <w:color w:val="FF0000"/>
          <w:sz w:val="24"/>
          <w:szCs w:val="24"/>
        </w:rPr>
      </w:pPr>
      <w:r w:rsidRPr="007A1683">
        <w:rPr>
          <w:rFonts w:ascii="Garamond" w:hAnsi="Garamond"/>
          <w:sz w:val="24"/>
          <w:szCs w:val="24"/>
        </w:rPr>
        <w:t xml:space="preserve">DA ADESÃO À ATA DE REGISTRO DE PREÇOS </w:t>
      </w:r>
    </w:p>
    <w:p w14:paraId="0ADCCB4A" w14:textId="77777777" w:rsidR="00E05872" w:rsidRPr="007A1683" w:rsidRDefault="00E05872" w:rsidP="00E05872">
      <w:pPr>
        <w:rPr>
          <w:rFonts w:ascii="Garamond" w:hAnsi="Garamond" w:cs="Arial"/>
        </w:rPr>
      </w:pPr>
      <w:r w:rsidRPr="007A1683">
        <w:rPr>
          <w:rFonts w:ascii="Garamond" w:hAnsi="Garamond" w:cs="Arial"/>
        </w:rPr>
        <w:t>4.1 Não será admitida a adesão à ata de registro de preços decorrente desta licitação.</w:t>
      </w:r>
    </w:p>
    <w:p w14:paraId="536F7ABF" w14:textId="77777777" w:rsidR="00E05872" w:rsidRPr="007A1683" w:rsidRDefault="00E05872" w:rsidP="00E05872">
      <w:pPr>
        <w:ind w:firstLine="708"/>
        <w:rPr>
          <w:rFonts w:ascii="Garamond" w:hAnsi="Garamond" w:cs="Arial"/>
        </w:rPr>
      </w:pPr>
    </w:p>
    <w:p w14:paraId="76C4D94F"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Vedação a acréscimo de quantitativos</w:t>
      </w:r>
    </w:p>
    <w:p w14:paraId="78D1A96D"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5.1. </w:t>
      </w:r>
      <w:r w:rsidRPr="007A1683">
        <w:rPr>
          <w:rFonts w:ascii="Garamond" w:hAnsi="Garamond"/>
          <w:sz w:val="24"/>
          <w:szCs w:val="24"/>
        </w:rPr>
        <w:t>É vedado efetuar acréscimos nos quantitativos fixados na ata de registro de preços.</w:t>
      </w:r>
    </w:p>
    <w:p w14:paraId="1E5DB303"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VALIDADE, FORMALIZAÇÃO DA ATA DE REGISTRO DE PREÇOS E CADASTRO RESERVA</w:t>
      </w:r>
    </w:p>
    <w:p w14:paraId="0BA929AC" w14:textId="7FD3DFC5" w:rsidR="00E05872" w:rsidRPr="007A1683" w:rsidRDefault="00E05872" w:rsidP="00E05872">
      <w:pPr>
        <w:pStyle w:val="Nivel2"/>
        <w:numPr>
          <w:ilvl w:val="0"/>
          <w:numId w:val="0"/>
        </w:numPr>
        <w:rPr>
          <w:rFonts w:ascii="Garamond" w:hAnsi="Garamond"/>
          <w:iCs/>
          <w:sz w:val="24"/>
          <w:szCs w:val="24"/>
        </w:rPr>
      </w:pPr>
      <w:r>
        <w:rPr>
          <w:rFonts w:ascii="Garamond" w:hAnsi="Garamond"/>
          <w:sz w:val="24"/>
          <w:szCs w:val="24"/>
        </w:rPr>
        <w:t xml:space="preserve">6.1. </w:t>
      </w:r>
      <w:r w:rsidRPr="007A1683">
        <w:rPr>
          <w:rFonts w:ascii="Garamond" w:hAnsi="Garamond"/>
          <w:sz w:val="24"/>
          <w:szCs w:val="24"/>
        </w:rPr>
        <w:t>A validade da Ata de Registro de Preços será de 1 (um) ano, contado a partir d</w:t>
      </w:r>
      <w:r w:rsidR="00AA4822">
        <w:rPr>
          <w:rFonts w:ascii="Garamond" w:hAnsi="Garamond"/>
          <w:sz w:val="24"/>
          <w:szCs w:val="24"/>
        </w:rPr>
        <w:t>a</w:t>
      </w:r>
      <w:r w:rsidRPr="007A1683">
        <w:rPr>
          <w:rFonts w:ascii="Garamond" w:hAnsi="Garamond"/>
          <w:sz w:val="24"/>
          <w:szCs w:val="24"/>
        </w:rPr>
        <w:t xml:space="preserve"> data de divulgação no PNCP, podendo ser prorrogada por igual período, mediante a anuência do fornecedor, desde que comprovado o preço vantajoso.</w:t>
      </w:r>
    </w:p>
    <w:p w14:paraId="73B06C12"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6.1.1. </w:t>
      </w:r>
      <w:bookmarkStart w:id="2" w:name="_Hlk150438085"/>
      <w:r w:rsidRPr="007A1683">
        <w:rPr>
          <w:rFonts w:ascii="Garamond" w:hAnsi="Garamond"/>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bookmarkEnd w:id="2"/>
    </w:p>
    <w:p w14:paraId="522EDE68"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6.1.2. </w:t>
      </w:r>
      <w:r w:rsidRPr="007A1683">
        <w:rPr>
          <w:rFonts w:ascii="Garamond" w:hAnsi="Garamond"/>
          <w:sz w:val="24"/>
          <w:szCs w:val="24"/>
        </w:rPr>
        <w:t>Na formalização do contrato ou do instrumento substituto deverá haver a indicação da disponibilidade dos créditos orçamentários respectivos.</w:t>
      </w:r>
    </w:p>
    <w:p w14:paraId="6B171CF6"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6.2. </w:t>
      </w:r>
      <w:r w:rsidRPr="007A1683">
        <w:rPr>
          <w:rFonts w:ascii="Garamond" w:hAnsi="Garamond"/>
          <w:sz w:val="24"/>
          <w:szCs w:val="24"/>
        </w:rPr>
        <w:t>A contratação com o fornecedor registrado na ata será formalizada pelo órgão ou pela en</w:t>
      </w:r>
      <w:r w:rsidRPr="007A1683">
        <w:rPr>
          <w:rFonts w:ascii="Garamond" w:eastAsia="Arial" w:hAnsi="Garamond"/>
          <w:sz w:val="24"/>
          <w:szCs w:val="24"/>
        </w:rPr>
        <w:t>ti</w:t>
      </w:r>
      <w:r w:rsidRPr="007A1683">
        <w:rPr>
          <w:rFonts w:ascii="Garamond" w:hAnsi="Garamond"/>
          <w:sz w:val="24"/>
          <w:szCs w:val="24"/>
        </w:rPr>
        <w:t>dade interessada por intermédio de instrumento contratual, emissão de nota de empenho de despesa, autorização de compra ou outro instrumento hábil, conforme o art. 95 da Lei nº 14.133, de 2021.</w:t>
      </w:r>
    </w:p>
    <w:p w14:paraId="70BEF9C2"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6.2.1. </w:t>
      </w:r>
      <w:r w:rsidRPr="007A1683">
        <w:rPr>
          <w:rFonts w:ascii="Garamond" w:hAnsi="Garamond"/>
          <w:sz w:val="24"/>
          <w:szCs w:val="24"/>
        </w:rPr>
        <w:t>O instrumento contratual de que trata o item 6.2. deverá ser assinado no prazo de validade da ata de registro de preços.</w:t>
      </w:r>
    </w:p>
    <w:p w14:paraId="698072FF"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6.3. </w:t>
      </w:r>
      <w:r w:rsidRPr="007A1683">
        <w:rPr>
          <w:rFonts w:ascii="Garamond" w:hAnsi="Garamond"/>
          <w:sz w:val="24"/>
          <w:szCs w:val="24"/>
        </w:rPr>
        <w:t>O contrato decorrente do sistema de registro de preço poderá ser alterado, observado o art. 124 da Lei nº 14.133, de 2021.</w:t>
      </w:r>
    </w:p>
    <w:p w14:paraId="7FC893A6"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6.4. </w:t>
      </w:r>
      <w:r w:rsidRPr="007A1683">
        <w:rPr>
          <w:rFonts w:ascii="Garamond" w:hAnsi="Garamond"/>
          <w:sz w:val="24"/>
          <w:szCs w:val="24"/>
        </w:rPr>
        <w:t>Após a homologação da licitação, deverão ser observadas as seguintes condições para formalização da ata de registro de preços:</w:t>
      </w:r>
    </w:p>
    <w:p w14:paraId="4CD5408A"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6.4.1. </w:t>
      </w:r>
      <w:r w:rsidRPr="007A1683">
        <w:rPr>
          <w:rFonts w:ascii="Garamond" w:hAnsi="Garamond"/>
          <w:sz w:val="24"/>
          <w:szCs w:val="24"/>
        </w:rPr>
        <w:t>Serão registrados na ata o preço e o quantita</w:t>
      </w:r>
      <w:r w:rsidRPr="007A1683">
        <w:rPr>
          <w:rFonts w:ascii="Garamond" w:eastAsia="Arial" w:hAnsi="Garamond"/>
          <w:sz w:val="24"/>
          <w:szCs w:val="24"/>
        </w:rPr>
        <w:t>ti</w:t>
      </w:r>
      <w:r w:rsidRPr="007A1683">
        <w:rPr>
          <w:rFonts w:ascii="Garamond" w:hAnsi="Garamond"/>
          <w:sz w:val="24"/>
          <w:szCs w:val="24"/>
        </w:rPr>
        <w:t>vo do adjudicatário, devendo ser observada a possibilidade de o licitante oferecer ou não proposta em quantitativo inferior ao máximo previsto no edital</w:t>
      </w:r>
      <w:r w:rsidRPr="007A1683">
        <w:rPr>
          <w:rFonts w:ascii="Garamond" w:hAnsi="Garamond"/>
          <w:i/>
          <w:iCs/>
          <w:color w:val="FF0000"/>
          <w:sz w:val="24"/>
          <w:szCs w:val="24"/>
        </w:rPr>
        <w:t xml:space="preserve"> </w:t>
      </w:r>
      <w:r w:rsidRPr="007A1683">
        <w:rPr>
          <w:rFonts w:ascii="Garamond" w:hAnsi="Garamond"/>
          <w:sz w:val="24"/>
          <w:szCs w:val="24"/>
        </w:rPr>
        <w:t>e se obrigar nos limites dela;</w:t>
      </w:r>
    </w:p>
    <w:p w14:paraId="2C19C414"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6.4.2. </w:t>
      </w:r>
      <w:r w:rsidRPr="007A1683">
        <w:rPr>
          <w:rFonts w:ascii="Garamond" w:hAnsi="Garamond"/>
          <w:sz w:val="24"/>
          <w:szCs w:val="24"/>
        </w:rPr>
        <w:t>Será incluído na ata, na forma de anexo, o registro dos licitantes que:</w:t>
      </w:r>
    </w:p>
    <w:p w14:paraId="7383F3DA" w14:textId="77777777" w:rsidR="00E05872" w:rsidRPr="007A1683" w:rsidRDefault="00E05872" w:rsidP="00E05872">
      <w:pPr>
        <w:pStyle w:val="Nvel4"/>
        <w:numPr>
          <w:ilvl w:val="0"/>
          <w:numId w:val="0"/>
        </w:numPr>
        <w:rPr>
          <w:rFonts w:ascii="Garamond" w:hAnsi="Garamond"/>
          <w:sz w:val="24"/>
          <w:szCs w:val="24"/>
        </w:rPr>
      </w:pPr>
      <w:r>
        <w:rPr>
          <w:rFonts w:ascii="Garamond" w:hAnsi="Garamond"/>
          <w:sz w:val="24"/>
          <w:szCs w:val="24"/>
        </w:rPr>
        <w:t xml:space="preserve">6.4.2.1. </w:t>
      </w:r>
      <w:r w:rsidRPr="007A1683">
        <w:rPr>
          <w:rFonts w:ascii="Garamond" w:hAnsi="Garamond"/>
          <w:sz w:val="24"/>
          <w:szCs w:val="24"/>
        </w:rPr>
        <w:t xml:space="preserve">Aceitarem cotar o serviço com preço igual ao do adjudicatário, observada a classificação da licitação; e </w:t>
      </w:r>
    </w:p>
    <w:p w14:paraId="282EE211" w14:textId="77777777" w:rsidR="00E05872" w:rsidRPr="007A1683" w:rsidRDefault="00E05872" w:rsidP="00E05872">
      <w:pPr>
        <w:pStyle w:val="Nvel4"/>
        <w:numPr>
          <w:ilvl w:val="0"/>
          <w:numId w:val="0"/>
        </w:numPr>
        <w:rPr>
          <w:rFonts w:ascii="Garamond" w:hAnsi="Garamond"/>
          <w:sz w:val="24"/>
          <w:szCs w:val="24"/>
        </w:rPr>
      </w:pPr>
      <w:r>
        <w:rPr>
          <w:rFonts w:ascii="Garamond" w:hAnsi="Garamond"/>
          <w:sz w:val="24"/>
          <w:szCs w:val="24"/>
        </w:rPr>
        <w:t xml:space="preserve">6.4.2.2. </w:t>
      </w:r>
      <w:r w:rsidRPr="007A1683">
        <w:rPr>
          <w:rFonts w:ascii="Garamond" w:hAnsi="Garamond"/>
          <w:sz w:val="24"/>
          <w:szCs w:val="24"/>
        </w:rPr>
        <w:t xml:space="preserve">Mantiverem sua proposta original. </w:t>
      </w:r>
      <w:bookmarkStart w:id="3" w:name="cadastro_reserva"/>
      <w:bookmarkEnd w:id="3"/>
    </w:p>
    <w:p w14:paraId="29A360FF"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6.4.3. </w:t>
      </w:r>
      <w:r w:rsidRPr="007A1683">
        <w:rPr>
          <w:rFonts w:ascii="Garamond" w:hAnsi="Garamond"/>
          <w:sz w:val="24"/>
          <w:szCs w:val="24"/>
        </w:rPr>
        <w:t>Será respeitada, nas contratações, a ordem de classificação dos licitantes ou dos fornecedores registrados na ata.</w:t>
      </w:r>
    </w:p>
    <w:p w14:paraId="7BCCE0AA"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6.5. </w:t>
      </w:r>
      <w:r w:rsidRPr="007A1683">
        <w:rPr>
          <w:rFonts w:ascii="Garamond" w:hAnsi="Garamond"/>
          <w:sz w:val="24"/>
          <w:szCs w:val="24"/>
        </w:rPr>
        <w:t>O registro a que se refere o item 6.4.2</w:t>
      </w:r>
      <w:r w:rsidRPr="007A1683">
        <w:rPr>
          <w:rFonts w:ascii="Garamond" w:hAnsi="Garamond"/>
          <w:b/>
          <w:bCs/>
          <w:sz w:val="24"/>
          <w:szCs w:val="24"/>
        </w:rPr>
        <w:t xml:space="preserve"> </w:t>
      </w:r>
      <w:r w:rsidRPr="007A1683">
        <w:rPr>
          <w:rFonts w:ascii="Garamond" w:hAnsi="Garamond"/>
          <w:sz w:val="24"/>
          <w:szCs w:val="24"/>
        </w:rPr>
        <w:t>tem por obje</w:t>
      </w:r>
      <w:r w:rsidRPr="007A1683">
        <w:rPr>
          <w:rFonts w:ascii="Garamond" w:eastAsia="Arial" w:hAnsi="Garamond"/>
          <w:sz w:val="24"/>
          <w:szCs w:val="24"/>
        </w:rPr>
        <w:t>ti</w:t>
      </w:r>
      <w:r w:rsidRPr="007A1683">
        <w:rPr>
          <w:rFonts w:ascii="Garamond" w:hAnsi="Garamond"/>
          <w:sz w:val="24"/>
          <w:szCs w:val="24"/>
        </w:rPr>
        <w:t>vo a formação de cadastro de reserva para o caso de impossibilidade de atendimento pelo signatário da ata.</w:t>
      </w:r>
    </w:p>
    <w:p w14:paraId="7DD3C547"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lastRenderedPageBreak/>
        <w:t xml:space="preserve">6.6. </w:t>
      </w:r>
      <w:r w:rsidRPr="007A1683">
        <w:rPr>
          <w:rFonts w:ascii="Garamond" w:hAnsi="Garamond"/>
          <w:sz w:val="24"/>
          <w:szCs w:val="24"/>
        </w:rPr>
        <w:t>Para fins da ordem de classificação, os licitantes que aceitarem reduzir suas propostas para o preço do adjudicatário antecederão aqueles que mantiverem sua proposta original.</w:t>
      </w:r>
    </w:p>
    <w:p w14:paraId="404427CF" w14:textId="77777777" w:rsidR="00E05872" w:rsidRPr="007A1683" w:rsidRDefault="00E05872" w:rsidP="00E05872">
      <w:pPr>
        <w:pStyle w:val="Nivel2"/>
        <w:numPr>
          <w:ilvl w:val="0"/>
          <w:numId w:val="0"/>
        </w:numPr>
        <w:rPr>
          <w:rFonts w:ascii="Garamond" w:hAnsi="Garamond"/>
          <w:sz w:val="24"/>
          <w:szCs w:val="24"/>
        </w:rPr>
      </w:pPr>
      <w:r w:rsidRPr="004D4373">
        <w:rPr>
          <w:rFonts w:ascii="Garamond" w:hAnsi="Garamond"/>
          <w:sz w:val="24"/>
          <w:szCs w:val="24"/>
        </w:rPr>
        <w:t>6</w:t>
      </w:r>
      <w:r w:rsidRPr="00FE48B9">
        <w:rPr>
          <w:rFonts w:ascii="Garamond" w:hAnsi="Garamond"/>
          <w:sz w:val="24"/>
          <w:szCs w:val="24"/>
        </w:rPr>
        <w:t>.7. A habilitação dos licitantes que comporão o cadastro de reserva a que se refere o item 6.4.2.2 somente será efetuada quando houver necessidade de contratação dos licitantes remanescentes, nas seguintes hipóteses:</w:t>
      </w:r>
      <w:bookmarkStart w:id="4" w:name="habilitacao_reserva"/>
      <w:bookmarkEnd w:id="4"/>
    </w:p>
    <w:p w14:paraId="11B80326"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6.7.1. </w:t>
      </w:r>
      <w:r w:rsidRPr="007A1683">
        <w:rPr>
          <w:rFonts w:ascii="Garamond" w:hAnsi="Garamond"/>
          <w:sz w:val="24"/>
          <w:szCs w:val="24"/>
        </w:rPr>
        <w:t>Quando o licitante vencedor não assinar a ata de registro de preço, no prazo e nas condições estabelecidos no edital;</w:t>
      </w:r>
      <w:r w:rsidRPr="007A1683">
        <w:rPr>
          <w:rFonts w:ascii="Garamond" w:hAnsi="Garamond"/>
          <w:color w:val="FF0000"/>
          <w:sz w:val="24"/>
          <w:szCs w:val="24"/>
        </w:rPr>
        <w:t xml:space="preserve"> </w:t>
      </w:r>
      <w:r w:rsidRPr="007A1683">
        <w:rPr>
          <w:rFonts w:ascii="Garamond" w:hAnsi="Garamond"/>
          <w:sz w:val="24"/>
          <w:szCs w:val="24"/>
        </w:rPr>
        <w:t>e</w:t>
      </w:r>
    </w:p>
    <w:p w14:paraId="5B5D7F34"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6.7.2. </w:t>
      </w:r>
      <w:r w:rsidRPr="007A1683">
        <w:rPr>
          <w:rFonts w:ascii="Garamond" w:hAnsi="Garamond"/>
          <w:sz w:val="24"/>
          <w:szCs w:val="24"/>
        </w:rPr>
        <w:t xml:space="preserve">Quando houver o cancelamento do registro do licitante ou do registro de preço nas hipóteses previstas no item </w:t>
      </w:r>
      <w:r w:rsidRPr="007A1683">
        <w:rPr>
          <w:rFonts w:ascii="Garamond" w:hAnsi="Garamond"/>
          <w:sz w:val="24"/>
          <w:szCs w:val="24"/>
        </w:rPr>
        <w:fldChar w:fldCharType="begin"/>
      </w:r>
      <w:r w:rsidRPr="007A1683">
        <w:rPr>
          <w:rFonts w:ascii="Garamond" w:hAnsi="Garamond"/>
          <w:sz w:val="24"/>
          <w:szCs w:val="24"/>
        </w:rPr>
        <w:instrText xml:space="preserve"> REF cancelamento \r \h  \* MERGEFORMAT </w:instrText>
      </w:r>
      <w:r w:rsidRPr="007A1683">
        <w:rPr>
          <w:rFonts w:ascii="Garamond" w:hAnsi="Garamond"/>
          <w:sz w:val="24"/>
          <w:szCs w:val="24"/>
        </w:rPr>
      </w:r>
      <w:r w:rsidRPr="007A1683">
        <w:rPr>
          <w:rFonts w:ascii="Garamond" w:hAnsi="Garamond"/>
          <w:sz w:val="24"/>
          <w:szCs w:val="24"/>
        </w:rPr>
        <w:fldChar w:fldCharType="separate"/>
      </w:r>
      <w:r>
        <w:rPr>
          <w:rFonts w:ascii="Garamond" w:hAnsi="Garamond"/>
          <w:sz w:val="24"/>
          <w:szCs w:val="24"/>
        </w:rPr>
        <w:t>9</w:t>
      </w:r>
      <w:r w:rsidRPr="007A1683">
        <w:rPr>
          <w:rFonts w:ascii="Garamond" w:hAnsi="Garamond"/>
          <w:sz w:val="24"/>
          <w:szCs w:val="24"/>
        </w:rPr>
        <w:fldChar w:fldCharType="end"/>
      </w:r>
      <w:r w:rsidRPr="007A1683">
        <w:rPr>
          <w:rFonts w:ascii="Garamond" w:hAnsi="Garamond"/>
          <w:sz w:val="24"/>
          <w:szCs w:val="24"/>
        </w:rPr>
        <w:t>.</w:t>
      </w:r>
    </w:p>
    <w:p w14:paraId="2CE5C2C9"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6.8. </w:t>
      </w:r>
      <w:r w:rsidRPr="007A1683">
        <w:rPr>
          <w:rFonts w:ascii="Garamond" w:hAnsi="Garamond"/>
          <w:sz w:val="24"/>
          <w:szCs w:val="24"/>
        </w:rPr>
        <w:t>O preço registrado com indicação dos licitantes será divulgado no PNCP e ficará disponibilizado durante a vigência da ata de registro de preços.</w:t>
      </w:r>
    </w:p>
    <w:p w14:paraId="056E6B25"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6.9. </w:t>
      </w:r>
      <w:r w:rsidRPr="007A1683">
        <w:rPr>
          <w:rFonts w:ascii="Garamond" w:hAnsi="Garamond"/>
          <w:sz w:val="24"/>
          <w:szCs w:val="24"/>
        </w:rPr>
        <w:t>Após a homologação da licitação, o licitante mais bem classificado, será convocado para assinar a ata de registro de preço, no prazo e nas condições estabelecidos no edital de licitação, sob pena de decair o direito, sem prejuízo das sanções previstas na Lei nº 14.133, de 2021.</w:t>
      </w:r>
    </w:p>
    <w:p w14:paraId="781120E9"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6.9.1. </w:t>
      </w:r>
      <w:r w:rsidRPr="007A1683">
        <w:rPr>
          <w:rFonts w:ascii="Garamond" w:hAnsi="Garamond"/>
          <w:sz w:val="24"/>
          <w:szCs w:val="24"/>
        </w:rPr>
        <w:t>O prazo de convocação poderá ser prorrogado 1 (uma) vez, por igual período, mediante solicitação do licitante convocado, desde que apresentada dentro do prazo, devidamente justificada, e que a justificativa seja aceita pela Administração.</w:t>
      </w:r>
    </w:p>
    <w:p w14:paraId="44288CDF"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6.10. </w:t>
      </w:r>
      <w:r w:rsidRPr="007A1683">
        <w:rPr>
          <w:rFonts w:ascii="Garamond" w:hAnsi="Garamond"/>
          <w:sz w:val="24"/>
          <w:szCs w:val="24"/>
        </w:rPr>
        <w:t>A ata de registro de preço será assinada por meio de assinatura digital</w:t>
      </w:r>
      <w:r>
        <w:rPr>
          <w:rFonts w:ascii="Garamond" w:hAnsi="Garamond"/>
          <w:sz w:val="24"/>
          <w:szCs w:val="24"/>
        </w:rPr>
        <w:t xml:space="preserve"> ou manuscrita</w:t>
      </w:r>
      <w:r w:rsidRPr="007A1683">
        <w:rPr>
          <w:rFonts w:ascii="Garamond" w:hAnsi="Garamond"/>
          <w:sz w:val="24"/>
          <w:szCs w:val="24"/>
        </w:rPr>
        <w:t xml:space="preserve"> e disponibilizada no Sistema de Registro de Preço.</w:t>
      </w:r>
    </w:p>
    <w:p w14:paraId="62B11529"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6.11. </w:t>
      </w:r>
      <w:r w:rsidRPr="007A1683">
        <w:rPr>
          <w:rFonts w:ascii="Garamond" w:hAnsi="Garamond"/>
          <w:sz w:val="24"/>
          <w:szCs w:val="24"/>
        </w:rPr>
        <w:t xml:space="preserve">Quando o convocado não assinar a ata de registro de preço no prazo e nas condições estabelecidos no edital, e observado o disposto no item </w:t>
      </w:r>
      <w:r>
        <w:rPr>
          <w:rFonts w:ascii="Garamond" w:hAnsi="Garamond"/>
          <w:sz w:val="24"/>
          <w:szCs w:val="24"/>
        </w:rPr>
        <w:t>6.7</w:t>
      </w:r>
      <w:r w:rsidRPr="007A1683">
        <w:rPr>
          <w:rFonts w:ascii="Garamond" w:hAnsi="Garamond"/>
          <w:sz w:val="24"/>
          <w:szCs w:val="24"/>
        </w:rPr>
        <w:t xml:space="preserve"> e subitens, fica facultado à Administração convocar os licitantes remanescentes do cadastro de reserva, na ordem de classificação, para fazê-lo em igual prazo e nas condições propostas pelo primeiro classificado.</w:t>
      </w:r>
      <w:bookmarkStart w:id="5" w:name="recusa_dos_que_baixaram_preco"/>
      <w:bookmarkEnd w:id="5"/>
    </w:p>
    <w:p w14:paraId="3E85B10B"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6.12. </w:t>
      </w:r>
      <w:r w:rsidRPr="007A1683">
        <w:rPr>
          <w:rFonts w:ascii="Garamond" w:hAnsi="Garamond"/>
          <w:sz w:val="24"/>
          <w:szCs w:val="24"/>
        </w:rPr>
        <w:t>Na hipótese de nenhum dos licitantes que trata o item 6.4.2.1, aceitar a contratação nos termos do item anterior, a Administração, observados o valor es</w:t>
      </w:r>
      <w:r w:rsidRPr="007A1683">
        <w:rPr>
          <w:rFonts w:ascii="Garamond" w:eastAsia="Arial" w:hAnsi="Garamond"/>
          <w:sz w:val="24"/>
          <w:szCs w:val="24"/>
        </w:rPr>
        <w:t>ti</w:t>
      </w:r>
      <w:r w:rsidRPr="007A1683">
        <w:rPr>
          <w:rFonts w:ascii="Garamond" w:hAnsi="Garamond"/>
          <w:sz w:val="24"/>
          <w:szCs w:val="24"/>
        </w:rPr>
        <w:t>mado e sua eventual atualização nos termos do edital, poderá:</w:t>
      </w:r>
    </w:p>
    <w:p w14:paraId="29E5C319"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6.12.1. </w:t>
      </w:r>
      <w:r w:rsidRPr="007A1683">
        <w:rPr>
          <w:rFonts w:ascii="Garamond" w:hAnsi="Garamond"/>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6E7A5039"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6.12.2. </w:t>
      </w:r>
      <w:r w:rsidRPr="007A1683">
        <w:rPr>
          <w:rFonts w:ascii="Garamond" w:hAnsi="Garamond"/>
          <w:sz w:val="24"/>
          <w:szCs w:val="24"/>
        </w:rPr>
        <w:t>Adjudicar e firmar o contrato nas condições ofertadas pelos licitantes remanescentes, atendida a ordem classificatória, quando frustrada a negociação de melhor condição.</w:t>
      </w:r>
    </w:p>
    <w:p w14:paraId="6564991C"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6.13. </w:t>
      </w:r>
      <w:r w:rsidRPr="007A1683">
        <w:rPr>
          <w:rFonts w:ascii="Garamond" w:hAnsi="Garamond"/>
          <w:sz w:val="24"/>
          <w:szCs w:val="24"/>
        </w:rPr>
        <w:t>A existência de preço registrado implicará compromisso de fornecimento nas condições estabelecidas, mas não obrigará a Administração a contratar, facultada a realização de licitação específica para a aquisição pretendida, desde que devidamente justificada.</w:t>
      </w:r>
    </w:p>
    <w:p w14:paraId="5F52B17E"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lastRenderedPageBreak/>
        <w:t>ALTERAÇÃO OU ATUALIZAÇÃO DOS PREÇOS REGISTRADOS</w:t>
      </w:r>
    </w:p>
    <w:p w14:paraId="02702550"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7.1. </w:t>
      </w:r>
      <w:r w:rsidRPr="007A1683">
        <w:rPr>
          <w:rFonts w:ascii="Garamond" w:hAnsi="Garamond"/>
          <w:sz w:val="24"/>
          <w:szCs w:val="24"/>
        </w:rPr>
        <w:t>O preço registrado poderá ser alterado ou atualizado em decorrência de eventual redução do preço pra</w:t>
      </w:r>
      <w:r w:rsidRPr="007A1683">
        <w:rPr>
          <w:rFonts w:ascii="Garamond" w:eastAsia="Calibri" w:hAnsi="Garamond"/>
          <w:sz w:val="24"/>
          <w:szCs w:val="24"/>
        </w:rPr>
        <w:t>ti</w:t>
      </w:r>
      <w:r w:rsidRPr="007A1683">
        <w:rPr>
          <w:rFonts w:ascii="Garamond" w:hAnsi="Garamond"/>
          <w:sz w:val="24"/>
          <w:szCs w:val="24"/>
        </w:rPr>
        <w:t>cado no mercado ou de fato que eleve o custo do serviço registrado, nas seguintes situações:</w:t>
      </w:r>
    </w:p>
    <w:p w14:paraId="23542F2D"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7.1.1. </w:t>
      </w:r>
      <w:r w:rsidRPr="007A1683">
        <w:rPr>
          <w:rFonts w:ascii="Garamond" w:hAnsi="Garamond"/>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A2A544"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7.1.2. </w:t>
      </w:r>
      <w:r w:rsidRPr="007A1683">
        <w:rPr>
          <w:rFonts w:ascii="Garamond" w:hAnsi="Garamond"/>
          <w:sz w:val="24"/>
          <w:szCs w:val="24"/>
        </w:rPr>
        <w:t>Em caso de criação, alteração ou ex</w:t>
      </w:r>
      <w:r w:rsidRPr="007A1683">
        <w:rPr>
          <w:rFonts w:ascii="Garamond" w:eastAsia="Calibri" w:hAnsi="Garamond"/>
          <w:sz w:val="24"/>
          <w:szCs w:val="24"/>
        </w:rPr>
        <w:t>ti</w:t>
      </w:r>
      <w:r w:rsidRPr="007A1683">
        <w:rPr>
          <w:rFonts w:ascii="Garamond" w:hAnsi="Garamond"/>
          <w:sz w:val="24"/>
          <w:szCs w:val="24"/>
        </w:rPr>
        <w:t xml:space="preserve">nção de quaisquer tributos ou encargos legais ou a superveniência de disposições legais, com comprovada repercussão sobre o preço registrado; </w:t>
      </w:r>
    </w:p>
    <w:p w14:paraId="4DAB2354"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7.1.3. </w:t>
      </w:r>
      <w:r w:rsidRPr="007A1683">
        <w:rPr>
          <w:rFonts w:ascii="Garamond" w:hAnsi="Garamond"/>
          <w:sz w:val="24"/>
          <w:szCs w:val="24"/>
        </w:rPr>
        <w:t>Na hipótese de previsão no edital de cláusula de reajustamento ou repactuação sobre o preço registrado, nos termos da Lei nº 14.133, de 2021.</w:t>
      </w:r>
    </w:p>
    <w:p w14:paraId="397730A5" w14:textId="77777777" w:rsidR="00E05872" w:rsidRPr="007A1683" w:rsidRDefault="00E05872" w:rsidP="00E05872">
      <w:pPr>
        <w:pStyle w:val="Nvel4"/>
        <w:numPr>
          <w:ilvl w:val="0"/>
          <w:numId w:val="0"/>
        </w:numPr>
        <w:rPr>
          <w:rFonts w:ascii="Garamond" w:hAnsi="Garamond"/>
          <w:sz w:val="24"/>
          <w:szCs w:val="24"/>
        </w:rPr>
      </w:pPr>
      <w:r>
        <w:rPr>
          <w:rFonts w:ascii="Garamond" w:hAnsi="Garamond"/>
          <w:sz w:val="24"/>
          <w:szCs w:val="24"/>
        </w:rPr>
        <w:t xml:space="preserve">7.1.3.1. </w:t>
      </w:r>
      <w:r w:rsidRPr="007A1683">
        <w:rPr>
          <w:rFonts w:ascii="Garamond" w:hAnsi="Garamond"/>
          <w:sz w:val="24"/>
          <w:szCs w:val="24"/>
        </w:rPr>
        <w:t xml:space="preserve">No caso do reajustamento, deverá ser respeitada a contagem da anualidade e o índice previsto para a contratação;  </w:t>
      </w:r>
    </w:p>
    <w:p w14:paraId="2C920FB2" w14:textId="77777777" w:rsidR="00E05872" w:rsidRPr="007A1683" w:rsidRDefault="00E05872" w:rsidP="00E05872">
      <w:pPr>
        <w:pStyle w:val="Nvel4"/>
        <w:numPr>
          <w:ilvl w:val="0"/>
          <w:numId w:val="0"/>
        </w:numPr>
        <w:rPr>
          <w:rFonts w:ascii="Garamond" w:hAnsi="Garamond"/>
          <w:sz w:val="24"/>
          <w:szCs w:val="24"/>
        </w:rPr>
      </w:pPr>
      <w:r>
        <w:rPr>
          <w:rFonts w:ascii="Garamond" w:hAnsi="Garamond"/>
          <w:sz w:val="24"/>
          <w:szCs w:val="24"/>
        </w:rPr>
        <w:t xml:space="preserve">7.1.3.2. </w:t>
      </w:r>
      <w:r w:rsidRPr="007A1683">
        <w:rPr>
          <w:rFonts w:ascii="Garamond" w:hAnsi="Garamond"/>
          <w:sz w:val="24"/>
          <w:szCs w:val="24"/>
        </w:rPr>
        <w:t>No caso da repactuação, poderá ser a pedido do interessado, conforme critérios definidos para a contratação.</w:t>
      </w:r>
    </w:p>
    <w:p w14:paraId="7A70ECC3"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NEGOCIAÇÃO DE PREÇOS REGISTRADOS</w:t>
      </w:r>
    </w:p>
    <w:p w14:paraId="5937F185"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Na hipótese de o preço registrado tornar-se superior ao preço pra</w:t>
      </w:r>
      <w:r w:rsidRPr="007A1683">
        <w:rPr>
          <w:rFonts w:ascii="Garamond" w:eastAsia="Calibri" w:hAnsi="Garamond"/>
          <w:sz w:val="24"/>
          <w:szCs w:val="24"/>
        </w:rPr>
        <w:t>ti</w:t>
      </w:r>
      <w:r w:rsidRPr="007A1683">
        <w:rPr>
          <w:rFonts w:ascii="Garamond" w:hAnsi="Garamond"/>
          <w:sz w:val="24"/>
          <w:szCs w:val="24"/>
        </w:rPr>
        <w:t>cado no mercado por mo</w:t>
      </w:r>
      <w:r w:rsidRPr="007A1683">
        <w:rPr>
          <w:rFonts w:ascii="Garamond" w:eastAsia="Calibri" w:hAnsi="Garamond"/>
          <w:sz w:val="24"/>
          <w:szCs w:val="24"/>
        </w:rPr>
        <w:t>ti</w:t>
      </w:r>
      <w:r w:rsidRPr="007A1683">
        <w:rPr>
          <w:rFonts w:ascii="Garamond" w:hAnsi="Garamond"/>
          <w:sz w:val="24"/>
          <w:szCs w:val="24"/>
        </w:rPr>
        <w:t>vo superveniente, o órgão ou en</w:t>
      </w:r>
      <w:r w:rsidRPr="007A1683">
        <w:rPr>
          <w:rFonts w:ascii="Garamond" w:eastAsia="Calibri" w:hAnsi="Garamond"/>
          <w:sz w:val="24"/>
          <w:szCs w:val="24"/>
        </w:rPr>
        <w:t>ti</w:t>
      </w:r>
      <w:r w:rsidRPr="007A1683">
        <w:rPr>
          <w:rFonts w:ascii="Garamond" w:hAnsi="Garamond"/>
          <w:sz w:val="24"/>
          <w:szCs w:val="24"/>
        </w:rPr>
        <w:t>dade gerenciadora convocará o fornecedor para negociar a redução do preço registrado.</w:t>
      </w:r>
    </w:p>
    <w:p w14:paraId="52395EBF"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Caso não aceite reduzir seu preço aos valores pra</w:t>
      </w:r>
      <w:r w:rsidRPr="007A1683">
        <w:rPr>
          <w:rFonts w:ascii="Garamond" w:eastAsia="Calibri" w:hAnsi="Garamond"/>
          <w:sz w:val="24"/>
          <w:szCs w:val="24"/>
        </w:rPr>
        <w:t>ti</w:t>
      </w:r>
      <w:r w:rsidRPr="007A1683">
        <w:rPr>
          <w:rFonts w:ascii="Garamond" w:hAnsi="Garamond"/>
          <w:sz w:val="24"/>
          <w:szCs w:val="24"/>
        </w:rPr>
        <w:t>cados pelo mercado, o fornecedor será liberado do compromisso assumido quanto ao item registrado, sem aplicação de penalidades administrativas.</w:t>
      </w:r>
    </w:p>
    <w:p w14:paraId="7DF4A0A5"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Na hipótese prevista no item anterior, o gerenciador convocará os licitantes do cadastro de reserva, na ordem de classificação, para verificar se aceitam reduzir seus preços aos valores de mercado e não convocará os licitantes ou fornecedores que tiveram seu registro cancelado. </w:t>
      </w:r>
    </w:p>
    <w:p w14:paraId="2CC3E349"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Se não obtiver êxito nas negociações, a Prefeitura de Leopoldina procederá ao cancelamento da ata de registro de preço, adotando as medidas cabíveis para obtenção de contratação mais vantajosa.</w:t>
      </w:r>
      <w:bookmarkStart w:id="6" w:name="reducao_preco_mercado_negociacao_frustra"/>
      <w:bookmarkEnd w:id="6"/>
    </w:p>
    <w:p w14:paraId="71F33F68"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Na hipótese de redução do preço registrado, o gerenciador comunicará aos órgãos e às en</w:t>
      </w:r>
      <w:r w:rsidRPr="007A1683">
        <w:rPr>
          <w:rFonts w:ascii="Garamond" w:eastAsia="Calibri" w:hAnsi="Garamond"/>
          <w:sz w:val="24"/>
          <w:szCs w:val="24"/>
        </w:rPr>
        <w:t>ti</w:t>
      </w:r>
      <w:r w:rsidRPr="007A1683">
        <w:rPr>
          <w:rFonts w:ascii="Garamond" w:hAnsi="Garamond"/>
          <w:sz w:val="24"/>
          <w:szCs w:val="24"/>
        </w:rPr>
        <w:t xml:space="preserve">dades que </w:t>
      </w:r>
      <w:r w:rsidRPr="007A1683">
        <w:rPr>
          <w:rFonts w:ascii="Garamond" w:eastAsia="Calibri" w:hAnsi="Garamond"/>
          <w:sz w:val="24"/>
          <w:szCs w:val="24"/>
        </w:rPr>
        <w:t>ti</w:t>
      </w:r>
      <w:r w:rsidRPr="007A1683">
        <w:rPr>
          <w:rFonts w:ascii="Garamond" w:hAnsi="Garamond"/>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1BD47B75"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 w:name="hipotese_preco_mercado_maior"/>
      <w:bookmarkEnd w:id="7"/>
    </w:p>
    <w:p w14:paraId="419108F4"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lastRenderedPageBreak/>
        <w:t xml:space="preserve">Neste caso, o fornecedor encaminhará, juntamente com o pedido de alteração, a documentação comprobatória ou </w:t>
      </w:r>
      <w:proofErr w:type="spellStart"/>
      <w:r w:rsidRPr="007A1683">
        <w:rPr>
          <w:rFonts w:ascii="Garamond" w:hAnsi="Garamond"/>
          <w:sz w:val="24"/>
          <w:szCs w:val="24"/>
        </w:rPr>
        <w:t>a</w:t>
      </w:r>
      <w:proofErr w:type="spellEnd"/>
      <w:r w:rsidRPr="007A1683">
        <w:rPr>
          <w:rFonts w:ascii="Garamond" w:hAnsi="Garamond"/>
          <w:sz w:val="24"/>
          <w:szCs w:val="24"/>
        </w:rPr>
        <w:t xml:space="preserve"> planilha de custos que demonstre a inviabilidade do preço registrado em relação às condições inicialmente pactuadas.</w:t>
      </w:r>
      <w:bookmarkStart w:id="8" w:name="prova_preco_mercado_maior"/>
      <w:bookmarkEnd w:id="8"/>
    </w:p>
    <w:p w14:paraId="74113D1F"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Não hipótese de não comprovação da existência de fato superveniente que inviabilize o preço registrado, o pedido será indeferido e o fornecedor deverá cumprir as obrigações estabelecidas na ata, sob pena de cancelamento do seu registro, nos termos do item </w:t>
      </w:r>
      <w:r w:rsidRPr="007A1683">
        <w:rPr>
          <w:rFonts w:ascii="Garamond" w:hAnsi="Garamond"/>
          <w:sz w:val="24"/>
          <w:szCs w:val="24"/>
        </w:rPr>
        <w:fldChar w:fldCharType="begin"/>
      </w:r>
      <w:r w:rsidRPr="007A1683">
        <w:rPr>
          <w:rFonts w:ascii="Garamond" w:hAnsi="Garamond"/>
          <w:sz w:val="24"/>
          <w:szCs w:val="24"/>
        </w:rPr>
        <w:instrText xml:space="preserve"> REF cancelamento_do_fornecedor \r \h  \* MERGEFORMAT </w:instrText>
      </w:r>
      <w:r w:rsidRPr="007A1683">
        <w:rPr>
          <w:rFonts w:ascii="Garamond" w:hAnsi="Garamond"/>
          <w:sz w:val="24"/>
          <w:szCs w:val="24"/>
        </w:rPr>
      </w:r>
      <w:r w:rsidRPr="007A1683">
        <w:rPr>
          <w:rFonts w:ascii="Garamond" w:hAnsi="Garamond"/>
          <w:sz w:val="24"/>
          <w:szCs w:val="24"/>
        </w:rPr>
        <w:fldChar w:fldCharType="separate"/>
      </w:r>
      <w:r>
        <w:rPr>
          <w:rFonts w:ascii="Garamond" w:hAnsi="Garamond"/>
          <w:sz w:val="24"/>
          <w:szCs w:val="24"/>
        </w:rPr>
        <w:t>9.1</w:t>
      </w:r>
      <w:r w:rsidRPr="007A1683">
        <w:rPr>
          <w:rFonts w:ascii="Garamond" w:hAnsi="Garamond"/>
          <w:sz w:val="24"/>
          <w:szCs w:val="24"/>
        </w:rPr>
        <w:fldChar w:fldCharType="end"/>
      </w:r>
      <w:r w:rsidRPr="007A1683">
        <w:rPr>
          <w:rFonts w:ascii="Garamond" w:hAnsi="Garamond"/>
          <w:sz w:val="24"/>
          <w:szCs w:val="24"/>
        </w:rPr>
        <w:t>, sem prejuízo das sanções previstas na Lei nº 14.133, de 2021, e na legislação aplicável.</w:t>
      </w:r>
      <w:bookmarkStart w:id="9" w:name="nao_comprovacao_majoracao_mercado"/>
      <w:bookmarkEnd w:id="9"/>
    </w:p>
    <w:p w14:paraId="5462CF36"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Na hipótese de cancelamento do registro do licitante, nos termos do item anterior, o gerenciador convocará os licitantes do cadastro de reserva, na ordem de classificação, para verificar se aceitam manter seus preços registrados, observado o disposto no item 6.7.</w:t>
      </w:r>
    </w:p>
    <w:p w14:paraId="6DB43BAE"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Se não obtiver êxito nas negociações, o órgão ou entidade gerenciadora procederá ao cancelamento da ata de registro de preços, nos termos do item </w:t>
      </w:r>
      <w:r w:rsidRPr="007A1683">
        <w:rPr>
          <w:rFonts w:ascii="Garamond" w:hAnsi="Garamond"/>
          <w:sz w:val="24"/>
          <w:szCs w:val="24"/>
        </w:rPr>
        <w:fldChar w:fldCharType="begin"/>
      </w:r>
      <w:r w:rsidRPr="007A1683">
        <w:rPr>
          <w:rFonts w:ascii="Garamond" w:hAnsi="Garamond"/>
          <w:sz w:val="24"/>
          <w:szCs w:val="24"/>
        </w:rPr>
        <w:instrText xml:space="preserve"> REF cancelamento_da_ata \r \h  \* MERGEFORMAT </w:instrText>
      </w:r>
      <w:r w:rsidRPr="007A1683">
        <w:rPr>
          <w:rFonts w:ascii="Garamond" w:hAnsi="Garamond"/>
          <w:sz w:val="24"/>
          <w:szCs w:val="24"/>
        </w:rPr>
      </w:r>
      <w:r w:rsidRPr="007A1683">
        <w:rPr>
          <w:rFonts w:ascii="Garamond" w:hAnsi="Garamond"/>
          <w:sz w:val="24"/>
          <w:szCs w:val="24"/>
        </w:rPr>
        <w:fldChar w:fldCharType="separate"/>
      </w:r>
      <w:r>
        <w:rPr>
          <w:rFonts w:ascii="Garamond" w:hAnsi="Garamond"/>
          <w:sz w:val="24"/>
          <w:szCs w:val="24"/>
        </w:rPr>
        <w:t>9.4</w:t>
      </w:r>
      <w:r w:rsidRPr="007A1683">
        <w:rPr>
          <w:rFonts w:ascii="Garamond" w:hAnsi="Garamond"/>
          <w:sz w:val="24"/>
          <w:szCs w:val="24"/>
        </w:rPr>
        <w:fldChar w:fldCharType="end"/>
      </w:r>
      <w:r w:rsidRPr="007A1683">
        <w:rPr>
          <w:rFonts w:ascii="Garamond" w:hAnsi="Garamond"/>
          <w:sz w:val="24"/>
          <w:szCs w:val="24"/>
        </w:rPr>
        <w:t>, e adotará as medidas cabíveis para a obtenção da contratação mais vantajosa.</w:t>
      </w:r>
      <w:bookmarkStart w:id="10" w:name="majora_preco_mercado_negociacao_frustra"/>
      <w:bookmarkEnd w:id="10"/>
    </w:p>
    <w:p w14:paraId="36628616"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Na hipótese de comprovação da majoração do preço de mercado que inviabilize o preço registrado, conforme previsto no item </w:t>
      </w:r>
      <w:r w:rsidRPr="007A1683">
        <w:rPr>
          <w:rFonts w:ascii="Garamond" w:hAnsi="Garamond"/>
          <w:sz w:val="24"/>
          <w:szCs w:val="24"/>
        </w:rPr>
        <w:fldChar w:fldCharType="begin"/>
      </w:r>
      <w:r w:rsidRPr="007A1683">
        <w:rPr>
          <w:rFonts w:ascii="Garamond" w:hAnsi="Garamond"/>
          <w:sz w:val="24"/>
          <w:szCs w:val="24"/>
        </w:rPr>
        <w:instrText xml:space="preserve"> REF hipotese_preco_mercado_maior \r \h  \* MERGEFORMAT </w:instrText>
      </w:r>
      <w:r w:rsidRPr="007A1683">
        <w:rPr>
          <w:rFonts w:ascii="Garamond" w:hAnsi="Garamond"/>
          <w:sz w:val="24"/>
          <w:szCs w:val="24"/>
        </w:rPr>
      </w:r>
      <w:r w:rsidRPr="007A1683">
        <w:rPr>
          <w:rFonts w:ascii="Garamond" w:hAnsi="Garamond"/>
          <w:sz w:val="24"/>
          <w:szCs w:val="24"/>
        </w:rPr>
        <w:fldChar w:fldCharType="separate"/>
      </w:r>
      <w:r>
        <w:rPr>
          <w:rFonts w:ascii="Garamond" w:hAnsi="Garamond"/>
          <w:sz w:val="24"/>
          <w:szCs w:val="24"/>
        </w:rPr>
        <w:t>8.2</w:t>
      </w:r>
      <w:r w:rsidRPr="007A1683">
        <w:rPr>
          <w:rFonts w:ascii="Garamond" w:hAnsi="Garamond"/>
          <w:sz w:val="24"/>
          <w:szCs w:val="24"/>
        </w:rPr>
        <w:fldChar w:fldCharType="end"/>
      </w:r>
      <w:r w:rsidRPr="007A1683">
        <w:rPr>
          <w:rFonts w:ascii="Garamond" w:hAnsi="Garamond"/>
          <w:sz w:val="24"/>
          <w:szCs w:val="24"/>
        </w:rPr>
        <w:t xml:space="preserve"> e no item </w:t>
      </w:r>
      <w:r w:rsidRPr="007A1683">
        <w:rPr>
          <w:rFonts w:ascii="Garamond" w:hAnsi="Garamond"/>
          <w:sz w:val="24"/>
          <w:szCs w:val="24"/>
        </w:rPr>
        <w:fldChar w:fldCharType="begin"/>
      </w:r>
      <w:r w:rsidRPr="007A1683">
        <w:rPr>
          <w:rFonts w:ascii="Garamond" w:hAnsi="Garamond"/>
          <w:sz w:val="24"/>
          <w:szCs w:val="24"/>
        </w:rPr>
        <w:instrText xml:space="preserve"> REF prova_preco_mercado_maior \r \h  \* MERGEFORMAT </w:instrText>
      </w:r>
      <w:r w:rsidRPr="007A1683">
        <w:rPr>
          <w:rFonts w:ascii="Garamond" w:hAnsi="Garamond"/>
          <w:sz w:val="24"/>
          <w:szCs w:val="24"/>
        </w:rPr>
      </w:r>
      <w:r w:rsidRPr="007A1683">
        <w:rPr>
          <w:rFonts w:ascii="Garamond" w:hAnsi="Garamond"/>
          <w:sz w:val="24"/>
          <w:szCs w:val="24"/>
        </w:rPr>
        <w:fldChar w:fldCharType="separate"/>
      </w:r>
      <w:r>
        <w:rPr>
          <w:rFonts w:ascii="Garamond" w:hAnsi="Garamond"/>
          <w:sz w:val="24"/>
          <w:szCs w:val="24"/>
        </w:rPr>
        <w:t>8.2.1</w:t>
      </w:r>
      <w:r w:rsidRPr="007A1683">
        <w:rPr>
          <w:rFonts w:ascii="Garamond" w:hAnsi="Garamond"/>
          <w:sz w:val="24"/>
          <w:szCs w:val="24"/>
        </w:rPr>
        <w:fldChar w:fldCharType="end"/>
      </w:r>
      <w:r w:rsidRPr="007A1683">
        <w:rPr>
          <w:rFonts w:ascii="Garamond" w:hAnsi="Garamond"/>
          <w:sz w:val="24"/>
          <w:szCs w:val="24"/>
        </w:rPr>
        <w:t>, o órgão ou en</w:t>
      </w:r>
      <w:r w:rsidRPr="007A1683">
        <w:rPr>
          <w:rFonts w:ascii="Garamond" w:eastAsia="Calibri" w:hAnsi="Garamond"/>
          <w:sz w:val="24"/>
          <w:szCs w:val="24"/>
        </w:rPr>
        <w:t>ti</w:t>
      </w:r>
      <w:r w:rsidRPr="007A1683">
        <w:rPr>
          <w:rFonts w:ascii="Garamond" w:hAnsi="Garamond"/>
          <w:sz w:val="24"/>
          <w:szCs w:val="24"/>
        </w:rPr>
        <w:t>dade gerenciadora atualizará o preço registrado, de acordo com a realidade dos valores praticados pelo mercado.</w:t>
      </w:r>
    </w:p>
    <w:p w14:paraId="7CBEC7D7"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 A Prefeitura de Leopoldina comunicará aos órgãos e às en</w:t>
      </w:r>
      <w:r w:rsidRPr="007A1683">
        <w:rPr>
          <w:rFonts w:ascii="Garamond" w:eastAsia="Calibri" w:hAnsi="Garamond"/>
          <w:sz w:val="24"/>
          <w:szCs w:val="24"/>
        </w:rPr>
        <w:t>ti</w:t>
      </w:r>
      <w:r w:rsidRPr="007A1683">
        <w:rPr>
          <w:rFonts w:ascii="Garamond" w:hAnsi="Garamond"/>
          <w:sz w:val="24"/>
          <w:szCs w:val="24"/>
        </w:rPr>
        <w:t xml:space="preserve">dades que </w:t>
      </w:r>
      <w:r w:rsidRPr="007A1683">
        <w:rPr>
          <w:rFonts w:ascii="Garamond" w:eastAsia="Calibri" w:hAnsi="Garamond"/>
          <w:sz w:val="24"/>
          <w:szCs w:val="24"/>
        </w:rPr>
        <w:t>ti</w:t>
      </w:r>
      <w:r w:rsidRPr="007A1683">
        <w:rPr>
          <w:rFonts w:ascii="Garamond" w:hAnsi="Garamond"/>
          <w:sz w:val="24"/>
          <w:szCs w:val="24"/>
        </w:rPr>
        <w:t>verem firmado contratos decorrentes da ata de registro de preços sobre a efe</w:t>
      </w:r>
      <w:r w:rsidRPr="007A1683">
        <w:rPr>
          <w:rFonts w:ascii="Garamond" w:eastAsia="Calibri" w:hAnsi="Garamond"/>
          <w:sz w:val="24"/>
          <w:szCs w:val="24"/>
        </w:rPr>
        <w:t>ti</w:t>
      </w:r>
      <w:r w:rsidRPr="007A1683">
        <w:rPr>
          <w:rFonts w:ascii="Garamond" w:hAnsi="Garamond"/>
          <w:sz w:val="24"/>
          <w:szCs w:val="24"/>
        </w:rPr>
        <w:t>va alteração do preço registrado, para que avaliem a necessidade de alteração contratual, observado o disposto no art. 124 da Lei nº 14.133, de 2021.</w:t>
      </w:r>
    </w:p>
    <w:p w14:paraId="3E0578BE" w14:textId="77777777" w:rsidR="00E05872" w:rsidRPr="007A1683" w:rsidRDefault="00E05872" w:rsidP="00E05872">
      <w:pPr>
        <w:pStyle w:val="Nivel01"/>
        <w:rPr>
          <w:rFonts w:ascii="Garamond" w:hAnsi="Garamond"/>
          <w:iCs/>
          <w:sz w:val="24"/>
          <w:szCs w:val="24"/>
        </w:rPr>
      </w:pPr>
      <w:r w:rsidRPr="007A1683">
        <w:rPr>
          <w:rFonts w:ascii="Garamond" w:hAnsi="Garamond"/>
          <w:sz w:val="24"/>
          <w:szCs w:val="24"/>
        </w:rPr>
        <w:t>CANCELAMENTO DO REGISTRO DO LICITANTE VENCEDOR E DO PREÇO REGISTRADO</w:t>
      </w:r>
      <w:bookmarkStart w:id="11" w:name="cancelamento"/>
      <w:bookmarkEnd w:id="11"/>
    </w:p>
    <w:p w14:paraId="72F5F1C1"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O registro do fornecedor será cancelado pelo gerenciador, quando o fornecedor:</w:t>
      </w:r>
      <w:bookmarkStart w:id="12" w:name="cancelamento_do_fornecedor"/>
      <w:bookmarkEnd w:id="12"/>
    </w:p>
    <w:p w14:paraId="6048660F"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Descumprir as condições da ata de registro de preços, sem motivo justificado;</w:t>
      </w:r>
    </w:p>
    <w:p w14:paraId="54802B7C"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Não re</w:t>
      </w:r>
      <w:r w:rsidRPr="007A1683">
        <w:rPr>
          <w:rFonts w:ascii="Garamond" w:eastAsia="Arial" w:hAnsi="Garamond"/>
          <w:sz w:val="24"/>
          <w:szCs w:val="24"/>
        </w:rPr>
        <w:t>ti</w:t>
      </w:r>
      <w:r w:rsidRPr="007A1683">
        <w:rPr>
          <w:rFonts w:ascii="Garamond" w:hAnsi="Garamond"/>
          <w:sz w:val="24"/>
          <w:szCs w:val="24"/>
        </w:rPr>
        <w:t>rar a nota de empenho, ou instrumento equivalente, no prazo estabelecido pela Administração sem justificativa razoável;</w:t>
      </w:r>
    </w:p>
    <w:p w14:paraId="54110C50" w14:textId="77777777" w:rsidR="00E05872" w:rsidRPr="007937D7" w:rsidRDefault="00E05872" w:rsidP="00E05872">
      <w:pPr>
        <w:pStyle w:val="Nvel3"/>
        <w:ind w:left="0" w:firstLine="0"/>
        <w:rPr>
          <w:rFonts w:ascii="Garamond" w:hAnsi="Garamond"/>
          <w:sz w:val="24"/>
          <w:szCs w:val="24"/>
        </w:rPr>
      </w:pPr>
      <w:r>
        <w:rPr>
          <w:rFonts w:ascii="Garamond" w:hAnsi="Garamond"/>
          <w:sz w:val="24"/>
          <w:szCs w:val="24"/>
        </w:rPr>
        <w:t xml:space="preserve"> N</w:t>
      </w:r>
      <w:r w:rsidRPr="007937D7">
        <w:rPr>
          <w:rFonts w:ascii="Garamond" w:hAnsi="Garamond"/>
          <w:sz w:val="24"/>
          <w:szCs w:val="24"/>
        </w:rPr>
        <w:t>ão aceitar reduzir o seu preço registrado, na hipótese deste se tornar superior</w:t>
      </w:r>
      <w:r>
        <w:rPr>
          <w:rFonts w:ascii="Garamond" w:hAnsi="Garamond"/>
          <w:sz w:val="24"/>
          <w:szCs w:val="24"/>
        </w:rPr>
        <w:t xml:space="preserve"> </w:t>
      </w:r>
      <w:r w:rsidRPr="007937D7">
        <w:rPr>
          <w:rFonts w:ascii="Garamond" w:hAnsi="Garamond"/>
          <w:sz w:val="24"/>
          <w:szCs w:val="24"/>
        </w:rPr>
        <w:t>àqueles praticados no mercado; ou</w:t>
      </w:r>
    </w:p>
    <w:p w14:paraId="2D1231DB"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 Sofrer sanção prevista nos incisos III ou IV do caput do art. 156 da Lei nº 14.133, de 2021.</w:t>
      </w:r>
    </w:p>
    <w:p w14:paraId="2E0F5B67" w14:textId="77777777" w:rsidR="00E05872" w:rsidRPr="007A1683" w:rsidRDefault="00E05872" w:rsidP="00E05872">
      <w:pPr>
        <w:pStyle w:val="Nvel4"/>
        <w:ind w:left="0"/>
        <w:rPr>
          <w:rFonts w:ascii="Garamond" w:hAnsi="Garamond"/>
          <w:sz w:val="24"/>
          <w:szCs w:val="24"/>
        </w:rPr>
      </w:pPr>
      <w:r w:rsidRPr="007A1683">
        <w:rPr>
          <w:rFonts w:ascii="Garamond" w:hAnsi="Garamond"/>
          <w:sz w:val="24"/>
          <w:szCs w:val="24"/>
        </w:rPr>
        <w:t>Na hipótese de aplicação de sanção prevista nos incisos III ou IV do caput do art. 156 da Lei nº 14.133, de 2021, caso a penalidade aplicada ao fornecedor não ultrapasse o prazo de vigência da ata de registro de preços, poderá o Município de Leopoldina, mediante decisão fundamentada, decidir pela manutenção do registro de preço, vedadas contratações derivadas da ata enquanto perdurarem os efeitos da sanção.</w:t>
      </w:r>
    </w:p>
    <w:p w14:paraId="1E3244C7"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 xml:space="preserve"> O cancelamento de registros nas hipóteses previstas no item </w:t>
      </w:r>
      <w:r w:rsidRPr="007A1683">
        <w:rPr>
          <w:rFonts w:ascii="Garamond" w:hAnsi="Garamond"/>
          <w:sz w:val="24"/>
          <w:szCs w:val="24"/>
        </w:rPr>
        <w:fldChar w:fldCharType="begin"/>
      </w:r>
      <w:r w:rsidRPr="007A1683">
        <w:rPr>
          <w:rFonts w:ascii="Garamond" w:hAnsi="Garamond"/>
          <w:sz w:val="24"/>
          <w:szCs w:val="24"/>
        </w:rPr>
        <w:instrText xml:space="preserve"> REF cancelamento_do_fornecedor \r \h  \* MERGEFORMAT </w:instrText>
      </w:r>
      <w:r w:rsidRPr="007A1683">
        <w:rPr>
          <w:rFonts w:ascii="Garamond" w:hAnsi="Garamond"/>
          <w:sz w:val="24"/>
          <w:szCs w:val="24"/>
        </w:rPr>
      </w:r>
      <w:r w:rsidRPr="007A1683">
        <w:rPr>
          <w:rFonts w:ascii="Garamond" w:hAnsi="Garamond"/>
          <w:sz w:val="24"/>
          <w:szCs w:val="24"/>
        </w:rPr>
        <w:fldChar w:fldCharType="separate"/>
      </w:r>
      <w:r>
        <w:rPr>
          <w:rFonts w:ascii="Garamond" w:hAnsi="Garamond"/>
          <w:sz w:val="24"/>
          <w:szCs w:val="24"/>
        </w:rPr>
        <w:t>9.1</w:t>
      </w:r>
      <w:r w:rsidRPr="007A1683">
        <w:rPr>
          <w:rFonts w:ascii="Garamond" w:hAnsi="Garamond"/>
          <w:sz w:val="24"/>
          <w:szCs w:val="24"/>
        </w:rPr>
        <w:fldChar w:fldCharType="end"/>
      </w:r>
      <w:r w:rsidRPr="007A1683">
        <w:rPr>
          <w:rFonts w:ascii="Garamond" w:hAnsi="Garamond"/>
          <w:sz w:val="24"/>
          <w:szCs w:val="24"/>
        </w:rPr>
        <w:t xml:space="preserve"> será formalizado por despacho do órgão, garantidos os princípios do contraditório e da ampla defesa.</w:t>
      </w:r>
    </w:p>
    <w:p w14:paraId="09854F47"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lastRenderedPageBreak/>
        <w:t>Na hipótese de cancelamento do registro do fornecedor, o Município de Leopoldina poderá convocar os licitantes que compõem o cadastro de reserva, observada a ordem de classificação.</w:t>
      </w:r>
    </w:p>
    <w:p w14:paraId="5A3F071F"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O cancelamento do preço registrado poderá ser realizado pelo gerenciador, em determinada ata de registro de preço, total ou parcialmente, nas seguintes hipóteses, desde que devidamente comprovadas e justificadas:</w:t>
      </w:r>
      <w:bookmarkStart w:id="13" w:name="cancelamento_da_ata"/>
      <w:bookmarkEnd w:id="13"/>
      <w:r w:rsidRPr="007A1683">
        <w:rPr>
          <w:rFonts w:ascii="Garamond" w:hAnsi="Garamond"/>
          <w:sz w:val="24"/>
          <w:szCs w:val="24"/>
        </w:rPr>
        <w:t xml:space="preserve"> </w:t>
      </w:r>
    </w:p>
    <w:p w14:paraId="3F01102C"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Por razão de interesse público;</w:t>
      </w:r>
    </w:p>
    <w:p w14:paraId="26D62EA5"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A pedido do fornecedor, decorrente de caso fortuito ou força maior; ou</w:t>
      </w:r>
    </w:p>
    <w:p w14:paraId="01C82E70"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Se não houver êxito nas negociações, nas hipóteses em que o preço de mercado </w:t>
      </w:r>
      <w:proofErr w:type="gramStart"/>
      <w:r w:rsidRPr="007A1683">
        <w:rPr>
          <w:rFonts w:ascii="Garamond" w:hAnsi="Garamond"/>
          <w:sz w:val="24"/>
          <w:szCs w:val="24"/>
        </w:rPr>
        <w:t>tornar-se</w:t>
      </w:r>
      <w:proofErr w:type="gramEnd"/>
      <w:r w:rsidRPr="007A1683">
        <w:rPr>
          <w:rFonts w:ascii="Garamond" w:hAnsi="Garamond"/>
          <w:sz w:val="24"/>
          <w:szCs w:val="24"/>
        </w:rPr>
        <w:t xml:space="preserve"> superior ou inferior ao preço registrado.</w:t>
      </w:r>
    </w:p>
    <w:p w14:paraId="77AA1E87"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DAS PENALIDADES</w:t>
      </w:r>
    </w:p>
    <w:p w14:paraId="546228D1"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O descumprimento da Ata de Registro de Preços ensejará aplicação das penalidades estabelecidas no edital.</w:t>
      </w:r>
    </w:p>
    <w:p w14:paraId="54C4A993"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As sanções também se aplicam aos integrantes do cadastro de reserva no registro de preço que, convocados, não honrarem o compromisso assumido injustificadamente após terem assinado a ata. </w:t>
      </w:r>
    </w:p>
    <w:p w14:paraId="17AA4977"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É da competência do gerenciador a aplicação das penalidades decorrentes do descumprimento do pactuado nesta ata de registro de preço, exceto nas hipóteses em que o descumprimento disser respeito à contratação do órgão, caso no qual caberá ao respectivo órgão participante a aplicação da penalidade.</w:t>
      </w:r>
    </w:p>
    <w:p w14:paraId="6772107C" w14:textId="637355BF" w:rsidR="00F724DB" w:rsidRPr="003009DA" w:rsidRDefault="00E05872" w:rsidP="003009DA">
      <w:pPr>
        <w:pStyle w:val="Nivel2"/>
        <w:ind w:left="0" w:firstLine="0"/>
        <w:rPr>
          <w:rFonts w:ascii="Garamond" w:hAnsi="Garamond"/>
          <w:sz w:val="24"/>
          <w:szCs w:val="24"/>
        </w:rPr>
      </w:pPr>
      <w:r w:rsidRPr="007A1683">
        <w:rPr>
          <w:rFonts w:ascii="Garamond" w:hAnsi="Garamond"/>
          <w:sz w:val="24"/>
          <w:szCs w:val="24"/>
        </w:rPr>
        <w:t>O Órgão deverá comunicar ao órgão gerenciador qualquer das ocorrências previstas no item 10.1, dada a necessidade de instauração de procedimento para cancelamento do registro do fornecedor.</w:t>
      </w:r>
    </w:p>
    <w:p w14:paraId="67790003" w14:textId="180BEF02" w:rsidR="00F26781" w:rsidRPr="00F724DB" w:rsidRDefault="00F26781" w:rsidP="00F724DB">
      <w:pPr>
        <w:pStyle w:val="Nivel01"/>
      </w:pPr>
      <w:r w:rsidRPr="00F724DB">
        <w:t xml:space="preserve">OBRIGAÇÕES </w:t>
      </w:r>
      <w:r w:rsidR="003646A4">
        <w:t>D</w:t>
      </w:r>
      <w:r w:rsidR="003009DA">
        <w:t>O MUNICÍPIO</w:t>
      </w:r>
      <w:r w:rsidR="003646A4">
        <w:t>.</w:t>
      </w:r>
    </w:p>
    <w:p w14:paraId="19EB5681" w14:textId="454828FC" w:rsidR="00F724DB" w:rsidRPr="009B7DC4" w:rsidRDefault="00F724DB" w:rsidP="009B7DC4">
      <w:pPr>
        <w:pStyle w:val="Nivel2"/>
        <w:ind w:left="0" w:firstLine="0"/>
        <w:rPr>
          <w:rFonts w:ascii="Garamond" w:hAnsi="Garamond"/>
        </w:rPr>
      </w:pPr>
      <w:r w:rsidRPr="009B7DC4">
        <w:rPr>
          <w:rFonts w:ascii="Garamond" w:hAnsi="Garamond"/>
        </w:rPr>
        <w:t xml:space="preserve">Exigir o cumprimento de todas as obrigações assumidas pelo </w:t>
      </w:r>
      <w:r w:rsidR="00401A5C">
        <w:rPr>
          <w:rFonts w:ascii="Garamond" w:hAnsi="Garamond"/>
        </w:rPr>
        <w:t>detentor da ATA</w:t>
      </w:r>
      <w:r w:rsidRPr="009B7DC4">
        <w:rPr>
          <w:rFonts w:ascii="Garamond" w:hAnsi="Garamond"/>
        </w:rPr>
        <w:t>, de acordo com o contrato e seus anexos;</w:t>
      </w:r>
    </w:p>
    <w:p w14:paraId="7CA6A171" w14:textId="2918ECBE" w:rsidR="00F724DB" w:rsidRPr="009B7DC4" w:rsidRDefault="00F724DB" w:rsidP="009B7DC4">
      <w:pPr>
        <w:pStyle w:val="Nivel2"/>
        <w:ind w:left="0" w:firstLine="0"/>
        <w:rPr>
          <w:rFonts w:ascii="Garamond" w:hAnsi="Garamond"/>
        </w:rPr>
      </w:pPr>
      <w:r w:rsidRPr="009B7DC4">
        <w:rPr>
          <w:rFonts w:ascii="Garamond" w:hAnsi="Garamond"/>
        </w:rPr>
        <w:t>Receber os produtos no prazo e nas condições estabelecidas no Termo de Referência;</w:t>
      </w:r>
    </w:p>
    <w:p w14:paraId="6897D191" w14:textId="635DE19D" w:rsidR="00F724DB" w:rsidRPr="009B7DC4" w:rsidRDefault="00F724DB" w:rsidP="009B7DC4">
      <w:pPr>
        <w:pStyle w:val="Nivel2"/>
        <w:ind w:left="0" w:firstLine="0"/>
        <w:rPr>
          <w:rFonts w:ascii="Garamond" w:hAnsi="Garamond"/>
        </w:rPr>
      </w:pPr>
      <w:r w:rsidRPr="009B7DC4">
        <w:rPr>
          <w:rFonts w:ascii="Garamond" w:hAnsi="Garamond"/>
        </w:rPr>
        <w:t xml:space="preserve">Notificar o </w:t>
      </w:r>
      <w:r w:rsidR="00401A5C">
        <w:rPr>
          <w:rFonts w:ascii="Garamond" w:hAnsi="Garamond"/>
        </w:rPr>
        <w:t>detentor da ATA</w:t>
      </w:r>
      <w:r w:rsidRPr="009B7DC4">
        <w:rPr>
          <w:rFonts w:ascii="Garamond" w:hAnsi="Garamond"/>
        </w:rPr>
        <w:t>, por escrito, sobre vícios, defeitos ou incorreções verificadas no objeto fornecido, para que seja por ele substituído, reparado ou corrigido, no total ou em parte, às suas expensas;</w:t>
      </w:r>
    </w:p>
    <w:p w14:paraId="674AC541" w14:textId="568DC541" w:rsidR="00F724DB" w:rsidRPr="009B7DC4" w:rsidRDefault="00F724DB" w:rsidP="009B7DC4">
      <w:pPr>
        <w:pStyle w:val="Nivel2"/>
        <w:ind w:left="0" w:firstLine="0"/>
        <w:rPr>
          <w:rFonts w:ascii="Garamond" w:hAnsi="Garamond"/>
        </w:rPr>
      </w:pPr>
      <w:r w:rsidRPr="009B7DC4">
        <w:rPr>
          <w:rFonts w:ascii="Garamond" w:hAnsi="Garamond"/>
        </w:rPr>
        <w:t xml:space="preserve">Acompanhar e fiscalizar a execução do contrato e o cumprimento das obrigações pelo </w:t>
      </w:r>
      <w:r w:rsidR="00401A5C">
        <w:rPr>
          <w:rFonts w:ascii="Garamond" w:hAnsi="Garamond"/>
        </w:rPr>
        <w:t>detentor da ATA</w:t>
      </w:r>
      <w:r w:rsidRPr="009B7DC4">
        <w:rPr>
          <w:rFonts w:ascii="Garamond" w:hAnsi="Garamond"/>
        </w:rPr>
        <w:t>;</w:t>
      </w:r>
    </w:p>
    <w:p w14:paraId="3A7E350A" w14:textId="21F4A9FE" w:rsidR="00F724DB" w:rsidRPr="009B7DC4" w:rsidRDefault="00F724DB" w:rsidP="009B7DC4">
      <w:pPr>
        <w:pStyle w:val="Nivel2"/>
        <w:ind w:left="0" w:firstLine="0"/>
        <w:rPr>
          <w:rFonts w:ascii="Garamond" w:hAnsi="Garamond"/>
        </w:rPr>
      </w:pPr>
      <w:r w:rsidRPr="009B7DC4">
        <w:rPr>
          <w:rFonts w:ascii="Garamond" w:hAnsi="Garamond"/>
        </w:rPr>
        <w:t xml:space="preserve">Comunicar a empresa para emissão de Nota Fiscal no que </w:t>
      </w:r>
      <w:proofErr w:type="spellStart"/>
      <w:r w:rsidRPr="009B7DC4">
        <w:rPr>
          <w:rFonts w:ascii="Garamond" w:hAnsi="Garamond"/>
        </w:rPr>
        <w:t>pertine</w:t>
      </w:r>
      <w:proofErr w:type="spellEnd"/>
      <w:r w:rsidRPr="009B7DC4">
        <w:rPr>
          <w:rFonts w:ascii="Garamond" w:hAnsi="Garamond"/>
        </w:rPr>
        <w:t xml:space="preserve"> à parcela incontroversa da execução do objeto, para efeito de liquidação e pagamento, quando houver controvérsia sobre a execução do objeto, quanto à dimensão, qualidade e quantidade, conforme o art. 143 da Lei nº 14.133, de 2021;</w:t>
      </w:r>
    </w:p>
    <w:p w14:paraId="16C5A617" w14:textId="337CED78"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Efetuar o pagamento ao </w:t>
      </w:r>
      <w:r w:rsidR="00401A5C">
        <w:rPr>
          <w:rFonts w:ascii="Garamond" w:hAnsi="Garamond"/>
          <w:lang w:eastAsia="pt-BR"/>
        </w:rPr>
        <w:t>detentor da ATA</w:t>
      </w:r>
      <w:r w:rsidRPr="009B7DC4">
        <w:rPr>
          <w:rFonts w:ascii="Garamond" w:hAnsi="Garamond"/>
          <w:lang w:eastAsia="pt-BR"/>
        </w:rPr>
        <w:t xml:space="preserve"> do valor correspondente ao fornecimento do objeto, no prazo, forma e condições estabelecidos n</w:t>
      </w:r>
      <w:r w:rsidR="00401A5C">
        <w:rPr>
          <w:rFonts w:ascii="Garamond" w:hAnsi="Garamond"/>
          <w:lang w:eastAsia="pt-BR"/>
        </w:rPr>
        <w:t>a</w:t>
      </w:r>
      <w:r w:rsidRPr="009B7DC4">
        <w:rPr>
          <w:rFonts w:ascii="Garamond" w:hAnsi="Garamond"/>
          <w:lang w:eastAsia="pt-BR"/>
        </w:rPr>
        <w:t xml:space="preserve"> presente </w:t>
      </w:r>
      <w:r w:rsidR="00401A5C">
        <w:rPr>
          <w:rFonts w:ascii="Garamond" w:hAnsi="Garamond"/>
          <w:lang w:eastAsia="pt-BR"/>
        </w:rPr>
        <w:t>ATA</w:t>
      </w:r>
      <w:r w:rsidRPr="009B7DC4">
        <w:rPr>
          <w:rFonts w:ascii="Garamond" w:hAnsi="Garamond"/>
          <w:lang w:eastAsia="pt-BR"/>
        </w:rPr>
        <w:t xml:space="preserve">. </w:t>
      </w:r>
    </w:p>
    <w:p w14:paraId="37817196" w14:textId="4A657C05"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Aplicar ao </w:t>
      </w:r>
      <w:r w:rsidR="00401A5C">
        <w:rPr>
          <w:rFonts w:ascii="Garamond" w:hAnsi="Garamond"/>
          <w:lang w:eastAsia="pt-BR"/>
        </w:rPr>
        <w:t>detentor da ATA</w:t>
      </w:r>
      <w:r w:rsidRPr="009B7DC4">
        <w:rPr>
          <w:rFonts w:ascii="Garamond" w:hAnsi="Garamond"/>
          <w:lang w:eastAsia="pt-BR"/>
        </w:rPr>
        <w:t xml:space="preserve"> as sanções previstas na lei e nest</w:t>
      </w:r>
      <w:r w:rsidR="00401A5C">
        <w:rPr>
          <w:rFonts w:ascii="Garamond" w:hAnsi="Garamond"/>
          <w:lang w:eastAsia="pt-BR"/>
        </w:rPr>
        <w:t>a ATA</w:t>
      </w:r>
      <w:r w:rsidRPr="009B7DC4">
        <w:rPr>
          <w:rFonts w:ascii="Garamond" w:hAnsi="Garamond"/>
          <w:lang w:eastAsia="pt-BR"/>
        </w:rPr>
        <w:t>;</w:t>
      </w:r>
    </w:p>
    <w:p w14:paraId="7BEF47ED" w14:textId="517FA464"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lastRenderedPageBreak/>
        <w:t>Explicitamente emitir decisão sobre todas as solicitações e reclamações relacionadas à execução d</w:t>
      </w:r>
      <w:r w:rsidR="00401A5C">
        <w:rPr>
          <w:rFonts w:ascii="Garamond" w:hAnsi="Garamond"/>
          <w:lang w:eastAsia="pt-BR"/>
        </w:rPr>
        <w:t>a</w:t>
      </w:r>
      <w:r w:rsidRPr="009B7DC4">
        <w:rPr>
          <w:rFonts w:ascii="Garamond" w:hAnsi="Garamond"/>
          <w:lang w:eastAsia="pt-BR"/>
        </w:rPr>
        <w:t xml:space="preserve"> presente </w:t>
      </w:r>
      <w:r w:rsidR="00401A5C">
        <w:rPr>
          <w:rFonts w:ascii="Garamond" w:hAnsi="Garamond"/>
          <w:lang w:eastAsia="pt-BR"/>
        </w:rPr>
        <w:t>ATA</w:t>
      </w:r>
      <w:r w:rsidRPr="009B7DC4">
        <w:rPr>
          <w:rFonts w:ascii="Garamond" w:hAnsi="Garamond"/>
          <w:lang w:eastAsia="pt-BR"/>
        </w:rPr>
        <w:t>, ressalvados os requerimentos manifestamente impertinentes, meramente protelatórios ou de nenhum interesse para a boa execução do ajuste.</w:t>
      </w:r>
    </w:p>
    <w:p w14:paraId="25A75765" w14:textId="3B070F3A"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A Administração terá o prazo de até 30 dias, a contar da data do protocolo do requerimento para decidir, admitida a prorrogação motivada, por igual período.</w:t>
      </w:r>
    </w:p>
    <w:p w14:paraId="1FD080C1" w14:textId="7F28C5B2"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Responder eventuais pedidos de reestabelecimento do equilíbrio econômico-financeiro feitos pelo </w:t>
      </w:r>
      <w:r w:rsidR="00401A5C">
        <w:rPr>
          <w:rFonts w:ascii="Garamond" w:hAnsi="Garamond"/>
          <w:lang w:eastAsia="pt-BR"/>
        </w:rPr>
        <w:t>detentor da ATA</w:t>
      </w:r>
      <w:r w:rsidRPr="009B7DC4">
        <w:rPr>
          <w:rFonts w:ascii="Garamond" w:hAnsi="Garamond"/>
          <w:lang w:eastAsia="pt-BR"/>
        </w:rPr>
        <w:t xml:space="preserve"> no prazo máximo de 30 dias, a contar da data do protocolo.</w:t>
      </w:r>
    </w:p>
    <w:p w14:paraId="1CE83565" w14:textId="14F10924"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A Administração não responderá por quaisquer compromissos assumidos pelo </w:t>
      </w:r>
      <w:r w:rsidR="00401A5C">
        <w:rPr>
          <w:rFonts w:ascii="Garamond" w:hAnsi="Garamond"/>
          <w:lang w:eastAsia="pt-BR"/>
        </w:rPr>
        <w:t>detentor da ATA</w:t>
      </w:r>
      <w:r w:rsidRPr="009B7DC4">
        <w:rPr>
          <w:rFonts w:ascii="Garamond" w:hAnsi="Garamond"/>
          <w:lang w:eastAsia="pt-BR"/>
        </w:rPr>
        <w:t xml:space="preserve"> com terceiros, ainda que vinculados à execução d</w:t>
      </w:r>
      <w:r w:rsidR="003646A4">
        <w:rPr>
          <w:rFonts w:ascii="Garamond" w:hAnsi="Garamond"/>
          <w:lang w:eastAsia="pt-BR"/>
        </w:rPr>
        <w:t>a ATA</w:t>
      </w:r>
      <w:r w:rsidRPr="009B7DC4">
        <w:rPr>
          <w:rFonts w:ascii="Garamond" w:hAnsi="Garamond"/>
          <w:lang w:eastAsia="pt-BR"/>
        </w:rPr>
        <w:t xml:space="preserve">, bem como por qualquer dano causado a terceiros em decorrência de ato do </w:t>
      </w:r>
      <w:r w:rsidR="003646A4">
        <w:rPr>
          <w:rFonts w:ascii="Garamond" w:hAnsi="Garamond"/>
          <w:lang w:eastAsia="pt-BR"/>
        </w:rPr>
        <w:t>detentor da ATA</w:t>
      </w:r>
      <w:r w:rsidRPr="009B7DC4">
        <w:rPr>
          <w:rFonts w:ascii="Garamond" w:hAnsi="Garamond"/>
          <w:lang w:eastAsia="pt-BR"/>
        </w:rPr>
        <w:t>, de seus empregados, prepostos ou subordinados.</w:t>
      </w:r>
    </w:p>
    <w:p w14:paraId="13552FE6" w14:textId="2DFA03E6"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Fornecer Ordem de Fornecimento. </w:t>
      </w:r>
    </w:p>
    <w:p w14:paraId="461B339E" w14:textId="297475A1"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Informar o local e passar instruções para realização d</w:t>
      </w:r>
      <w:r w:rsidR="00582D98">
        <w:rPr>
          <w:rFonts w:ascii="Garamond" w:hAnsi="Garamond"/>
          <w:lang w:eastAsia="pt-BR"/>
        </w:rPr>
        <w:t>os serviços</w:t>
      </w:r>
      <w:r w:rsidRPr="009B7DC4">
        <w:rPr>
          <w:rFonts w:ascii="Garamond" w:hAnsi="Garamond"/>
          <w:lang w:eastAsia="pt-BR"/>
        </w:rPr>
        <w:t>.</w:t>
      </w:r>
    </w:p>
    <w:p w14:paraId="1C97FC8F" w14:textId="16340B38"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Designar servidor da Prefeitura de Leopoldina/MG para atuar como fiscal d</w:t>
      </w:r>
      <w:r w:rsidR="003646A4">
        <w:rPr>
          <w:rFonts w:ascii="Garamond" w:hAnsi="Garamond"/>
          <w:lang w:eastAsia="pt-BR"/>
        </w:rPr>
        <w:t>a ATA</w:t>
      </w:r>
      <w:r w:rsidRPr="009B7DC4">
        <w:rPr>
          <w:rFonts w:ascii="Garamond" w:hAnsi="Garamond"/>
          <w:lang w:eastAsia="pt-BR"/>
        </w:rPr>
        <w:t>, devendo o mesmo acompanhar e fiscalizar a entrega dos produtos, zelando pelo seu fiel cumprimento.</w:t>
      </w:r>
    </w:p>
    <w:p w14:paraId="33542593" w14:textId="74199E83"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Acompanhar, atestar e remeter nas notas fiscais/faturas a efetiva entrega do objeto;</w:t>
      </w:r>
    </w:p>
    <w:p w14:paraId="280BEE6B" w14:textId="15E2F4D7"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Nenhum pagamento será efetuado enquanto houver pendência de liquidação ou qualquer obrigação financeira em virtude de penalidade ou inadimplência;</w:t>
      </w:r>
    </w:p>
    <w:p w14:paraId="0CCDD7C1" w14:textId="75708A06"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Comunicar à </w:t>
      </w:r>
      <w:r w:rsidR="003646A4">
        <w:rPr>
          <w:rFonts w:ascii="Garamond" w:hAnsi="Garamond"/>
          <w:lang w:eastAsia="pt-BR"/>
        </w:rPr>
        <w:t>detentora da ATA</w:t>
      </w:r>
      <w:r w:rsidRPr="009B7DC4">
        <w:rPr>
          <w:rFonts w:ascii="Garamond" w:hAnsi="Garamond"/>
          <w:lang w:eastAsia="pt-BR"/>
        </w:rPr>
        <w:t xml:space="preserve"> o mais prontamente possível, qualquer anormalidade observada no fornecimento do objeto requisitado, que possa comprometer a tempestividade, a qualidade e a eficácia do uso a que se destina;</w:t>
      </w:r>
    </w:p>
    <w:p w14:paraId="16433860" w14:textId="78FD1B5A" w:rsidR="00F724DB" w:rsidRPr="009B7DC4" w:rsidRDefault="00F724DB" w:rsidP="009B7DC4">
      <w:pPr>
        <w:pStyle w:val="Nivel2"/>
        <w:ind w:left="0" w:firstLine="0"/>
        <w:rPr>
          <w:rFonts w:ascii="Garamond" w:hAnsi="Garamond"/>
          <w:lang w:eastAsia="pt-BR"/>
        </w:rPr>
      </w:pPr>
      <w:proofErr w:type="spellStart"/>
      <w:r w:rsidRPr="009B7DC4">
        <w:rPr>
          <w:rFonts w:ascii="Garamond" w:hAnsi="Garamond"/>
          <w:lang w:eastAsia="pt-BR"/>
        </w:rPr>
        <w:t>Fornecer</w:t>
      </w:r>
      <w:proofErr w:type="spellEnd"/>
      <w:r w:rsidRPr="009B7DC4">
        <w:rPr>
          <w:rFonts w:ascii="Garamond" w:hAnsi="Garamond"/>
          <w:lang w:eastAsia="pt-BR"/>
        </w:rPr>
        <w:t xml:space="preserve">, a qualquer tempo e com a máxima presteza, mediante solicitação escrita da </w:t>
      </w:r>
      <w:r w:rsidR="003646A4">
        <w:rPr>
          <w:rFonts w:ascii="Garamond" w:hAnsi="Garamond"/>
          <w:lang w:eastAsia="pt-BR"/>
        </w:rPr>
        <w:t>detentora da ATA</w:t>
      </w:r>
      <w:r w:rsidRPr="009B7DC4">
        <w:rPr>
          <w:rFonts w:ascii="Garamond" w:hAnsi="Garamond"/>
          <w:lang w:eastAsia="pt-BR"/>
        </w:rPr>
        <w:t>, informações adicionais, dirimir dúvidas e orientá-la em todos os casos julgados necessários;</w:t>
      </w:r>
    </w:p>
    <w:p w14:paraId="5BB34B9C" w14:textId="5FA70A75"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Manter os contatos com a </w:t>
      </w:r>
      <w:r w:rsidR="003646A4">
        <w:rPr>
          <w:rFonts w:ascii="Garamond" w:hAnsi="Garamond"/>
          <w:lang w:eastAsia="pt-BR"/>
        </w:rPr>
        <w:t>detentora da ATA</w:t>
      </w:r>
      <w:r w:rsidRPr="009B7DC4">
        <w:rPr>
          <w:rFonts w:ascii="Garamond" w:hAnsi="Garamond"/>
          <w:lang w:eastAsia="pt-BR"/>
        </w:rPr>
        <w:t xml:space="preserve"> por escrito, ressalvados os entendimentos verbais determinados pela urgência que, posteriormente, devem ser confirmados por escrito no prazo de até 72 (setenta e duas) horas.</w:t>
      </w:r>
    </w:p>
    <w:p w14:paraId="2B102801" w14:textId="2B3F0F64"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O </w:t>
      </w:r>
      <w:r w:rsidR="003646A4">
        <w:rPr>
          <w:rFonts w:ascii="Garamond" w:hAnsi="Garamond"/>
          <w:lang w:eastAsia="pt-BR"/>
        </w:rPr>
        <w:t>Município</w:t>
      </w:r>
      <w:r w:rsidRPr="009B7DC4">
        <w:rPr>
          <w:rFonts w:ascii="Garamond" w:hAnsi="Garamond"/>
          <w:lang w:eastAsia="pt-BR"/>
        </w:rPr>
        <w:t xml:space="preserve"> não aceitará, sob nenhum pretexto, transferência de responsabilidade da </w:t>
      </w:r>
      <w:r w:rsidR="003646A4">
        <w:rPr>
          <w:rFonts w:ascii="Garamond" w:hAnsi="Garamond"/>
          <w:lang w:eastAsia="pt-BR"/>
        </w:rPr>
        <w:t>detentora da ATA</w:t>
      </w:r>
      <w:r w:rsidRPr="009B7DC4">
        <w:rPr>
          <w:rFonts w:ascii="Garamond" w:hAnsi="Garamond"/>
          <w:lang w:eastAsia="pt-BR"/>
        </w:rPr>
        <w:t xml:space="preserve"> para terceiros, sejam fabricantes, representante ou quaisquer outros.</w:t>
      </w:r>
    </w:p>
    <w:p w14:paraId="70B79390" w14:textId="06F820C8"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Permitir acesso dos empregados da </w:t>
      </w:r>
      <w:r w:rsidR="003646A4">
        <w:rPr>
          <w:rFonts w:ascii="Garamond" w:hAnsi="Garamond"/>
          <w:lang w:eastAsia="pt-BR"/>
        </w:rPr>
        <w:t>detentora da ATA</w:t>
      </w:r>
      <w:r w:rsidRPr="009B7DC4">
        <w:rPr>
          <w:rFonts w:ascii="Garamond" w:hAnsi="Garamond"/>
          <w:lang w:eastAsia="pt-BR"/>
        </w:rPr>
        <w:t xml:space="preserve"> às dependências do local dos serviços.</w:t>
      </w:r>
    </w:p>
    <w:p w14:paraId="5AF07630" w14:textId="610C3B13" w:rsidR="009B7DC4" w:rsidRPr="009B7DC4" w:rsidRDefault="00F724DB" w:rsidP="009B7DC4">
      <w:pPr>
        <w:pStyle w:val="Nivel2"/>
        <w:ind w:left="0" w:firstLine="0"/>
        <w:rPr>
          <w:rFonts w:ascii="Garamond" w:hAnsi="Garamond"/>
          <w:lang w:eastAsia="pt-BR"/>
        </w:rPr>
      </w:pPr>
      <w:r w:rsidRPr="009B7DC4">
        <w:rPr>
          <w:rFonts w:ascii="Garamond" w:hAnsi="Garamond"/>
          <w:lang w:eastAsia="pt-BR"/>
        </w:rPr>
        <w:t>Supervisionar, gerenciar e fiscalizar os procedimentos a serem realizados pela Comissão de Fiscalização ou pelos fiscais d</w:t>
      </w:r>
      <w:r w:rsidR="003646A4">
        <w:rPr>
          <w:rFonts w:ascii="Garamond" w:hAnsi="Garamond"/>
          <w:lang w:eastAsia="pt-BR"/>
        </w:rPr>
        <w:t>a ATA</w:t>
      </w:r>
      <w:r w:rsidRPr="009B7DC4">
        <w:rPr>
          <w:rFonts w:ascii="Garamond" w:hAnsi="Garamond"/>
          <w:lang w:eastAsia="pt-BR"/>
        </w:rPr>
        <w:t>.</w:t>
      </w:r>
    </w:p>
    <w:p w14:paraId="6F41AA15" w14:textId="28357C0A" w:rsidR="009B7DC4" w:rsidRDefault="009B7DC4" w:rsidP="009B7DC4">
      <w:pPr>
        <w:pStyle w:val="Nivel01"/>
        <w:rPr>
          <w:rFonts w:ascii="Garamond" w:hAnsi="Garamond"/>
          <w:sz w:val="24"/>
          <w:szCs w:val="24"/>
        </w:rPr>
      </w:pPr>
      <w:r>
        <w:rPr>
          <w:rFonts w:ascii="Garamond" w:hAnsi="Garamond"/>
          <w:sz w:val="24"/>
          <w:szCs w:val="24"/>
        </w:rPr>
        <w:t>OBRIGAÇÕES D</w:t>
      </w:r>
      <w:r w:rsidR="003009DA">
        <w:rPr>
          <w:rFonts w:ascii="Garamond" w:hAnsi="Garamond"/>
          <w:sz w:val="24"/>
          <w:szCs w:val="24"/>
        </w:rPr>
        <w:t>A DETENTORA DA ATA</w:t>
      </w:r>
      <w:r w:rsidR="003646A4">
        <w:rPr>
          <w:rFonts w:ascii="Garamond" w:hAnsi="Garamond"/>
          <w:sz w:val="24"/>
          <w:szCs w:val="24"/>
        </w:rPr>
        <w:t>.</w:t>
      </w:r>
    </w:p>
    <w:p w14:paraId="2CB9EBCD" w14:textId="6E219A19" w:rsidR="009B7DC4" w:rsidRPr="009B7DC4" w:rsidRDefault="009B7DC4" w:rsidP="009B7DC4">
      <w:pPr>
        <w:pStyle w:val="Nivel2"/>
        <w:ind w:left="0" w:firstLine="0"/>
      </w:pPr>
      <w:r w:rsidRPr="009B7DC4">
        <w:t>Cumprir todas as obrigações constantes no Termo de Referência, seus anexos e sua proposta, assumindo os riscos e as despesas inerentes à boa e perfeita execução do objeto e, ainda:</w:t>
      </w:r>
    </w:p>
    <w:p w14:paraId="7397D8E2" w14:textId="77777777" w:rsidR="009B7DC4" w:rsidRPr="009B7DC4" w:rsidRDefault="009B7DC4" w:rsidP="009B7DC4">
      <w:pPr>
        <w:pStyle w:val="Nivel2"/>
        <w:ind w:left="0" w:firstLine="0"/>
      </w:pPr>
      <w:r w:rsidRPr="009B7DC4">
        <w:t>Efetuar a entrega dos produtos em perfeitas condições, conforme especificações, prazo e local constante no Edital e seus anexos.</w:t>
      </w:r>
    </w:p>
    <w:p w14:paraId="236845E6" w14:textId="17DD5AA1" w:rsidR="009B7DC4" w:rsidRPr="009B7DC4" w:rsidRDefault="009B7DC4" w:rsidP="009B7DC4">
      <w:pPr>
        <w:pStyle w:val="Nivel2"/>
        <w:ind w:left="0" w:firstLine="0"/>
      </w:pPr>
      <w:r w:rsidRPr="009B7DC4">
        <w:t xml:space="preserve">Fornecer o objeto da contratação de acordo com o prazo estabelecido </w:t>
      </w:r>
      <w:r w:rsidR="003646A4">
        <w:t>na ATA</w:t>
      </w:r>
      <w:r w:rsidRPr="009B7DC4">
        <w:t>.</w:t>
      </w:r>
    </w:p>
    <w:p w14:paraId="724E3C54" w14:textId="7AD68A22" w:rsidR="009B7DC4" w:rsidRPr="009B7DC4" w:rsidRDefault="009B7DC4" w:rsidP="009B7DC4">
      <w:pPr>
        <w:pStyle w:val="Nivel2"/>
        <w:ind w:left="0" w:firstLine="0"/>
      </w:pPr>
      <w:r w:rsidRPr="009B7DC4">
        <w:lastRenderedPageBreak/>
        <w:t xml:space="preserve">Assinar </w:t>
      </w:r>
      <w:r w:rsidR="003646A4">
        <w:t>a ATA</w:t>
      </w:r>
      <w:r w:rsidRPr="009B7DC4">
        <w:t xml:space="preserve">/Ordem de Fornecimento e retirar a Nota de Empenho no prazo de 03 (três) dias úteis, a partir da comunicação por parte do </w:t>
      </w:r>
      <w:r w:rsidR="003646A4">
        <w:t>Município</w:t>
      </w:r>
      <w:r w:rsidRPr="009B7DC4">
        <w:t xml:space="preserve"> que poderá ser feita via telefonema, correspondência ou correio eletrônico.</w:t>
      </w:r>
    </w:p>
    <w:p w14:paraId="3E6D5010" w14:textId="13C62F91" w:rsidR="009B7DC4" w:rsidRPr="009B7DC4" w:rsidRDefault="009B7DC4" w:rsidP="009B7DC4">
      <w:pPr>
        <w:pStyle w:val="Nivel2"/>
        <w:ind w:left="0" w:firstLine="0"/>
      </w:pPr>
      <w:r w:rsidRPr="009B7DC4">
        <w:t xml:space="preserve">Substituir, reparar ou corrigir, às suas expensas, no prazo fixado pelo fiscal </w:t>
      </w:r>
      <w:r w:rsidR="003646A4">
        <w:t>da ATA</w:t>
      </w:r>
      <w:r w:rsidRPr="009B7DC4">
        <w:t>.</w:t>
      </w:r>
    </w:p>
    <w:p w14:paraId="02A53EDF" w14:textId="29DFC78C" w:rsidR="009B7DC4" w:rsidRPr="009B7DC4" w:rsidRDefault="009B7DC4" w:rsidP="009B7DC4">
      <w:pPr>
        <w:pStyle w:val="Nivel2"/>
        <w:ind w:left="0" w:firstLine="0"/>
      </w:pPr>
      <w:r w:rsidRPr="009B7DC4">
        <w:t>Manter, durante toda a execução d</w:t>
      </w:r>
      <w:r w:rsidR="003646A4">
        <w:t>a ATA</w:t>
      </w:r>
      <w:r w:rsidRPr="009B7DC4">
        <w:t>, em compatibilidade com as obrigações por ela assumidas, as mesmas condições de habilitação e qualificação exigidas na licitação, conforme estabelece o art. 92, XVI da Lei 14.133/2021.</w:t>
      </w:r>
    </w:p>
    <w:p w14:paraId="1869A850" w14:textId="211D6B8E" w:rsidR="009B7DC4" w:rsidRPr="009B7DC4" w:rsidRDefault="009B7DC4" w:rsidP="009B7DC4">
      <w:pPr>
        <w:pStyle w:val="Nivel2"/>
        <w:ind w:left="0" w:firstLine="0"/>
      </w:pPr>
      <w:r w:rsidRPr="009B7DC4">
        <w:t xml:space="preserve">Responder satisfatoriamente qualquer questionamento do representante da P.M.L., inerentes ao objeto da </w:t>
      </w:r>
      <w:r w:rsidR="003646A4">
        <w:t>ATA</w:t>
      </w:r>
      <w:r w:rsidRPr="009B7DC4">
        <w:t>, no prazo máximo de 03 (três) dias úteis, ressalvados os casos de urgência, nos quais a P.M.L. poderá solicitar resposta no prazo máximo de 24 (vinte e quatro) horas;</w:t>
      </w:r>
    </w:p>
    <w:p w14:paraId="286ABA7E" w14:textId="62F125EA" w:rsidR="009B7DC4" w:rsidRPr="009B7DC4" w:rsidRDefault="009B7DC4" w:rsidP="009B7DC4">
      <w:pPr>
        <w:pStyle w:val="Nivel2"/>
        <w:ind w:left="0" w:firstLine="0"/>
      </w:pPr>
      <w:r w:rsidRPr="009B7DC4">
        <w:t xml:space="preserve">Responder por quaisquer danos ou prejuízos causados ao patrimônio do </w:t>
      </w:r>
      <w:r w:rsidR="003646A4">
        <w:t xml:space="preserve">Município </w:t>
      </w:r>
      <w:r w:rsidRPr="009B7DC4">
        <w:t xml:space="preserve">ou a terceiros, por seus empregados durante a execução </w:t>
      </w:r>
      <w:r w:rsidR="003646A4">
        <w:t>da ATA</w:t>
      </w:r>
      <w:r w:rsidRPr="009B7DC4">
        <w:t>;</w:t>
      </w:r>
    </w:p>
    <w:p w14:paraId="21812B73" w14:textId="2C4D0A4F" w:rsidR="009B7DC4" w:rsidRPr="009B7DC4" w:rsidRDefault="009B7DC4" w:rsidP="009B7DC4">
      <w:pPr>
        <w:pStyle w:val="Nivel2"/>
        <w:ind w:left="0" w:firstLine="0"/>
      </w:pPr>
      <w:r w:rsidRPr="009B7DC4">
        <w:t xml:space="preserve">Assumir total responsabilidade por quaisquer acidentes de que seus empregados venham a ser vítimas nas dependências do </w:t>
      </w:r>
      <w:r w:rsidR="003646A4">
        <w:t>Município</w:t>
      </w:r>
      <w:r w:rsidRPr="009B7DC4">
        <w:t>;</w:t>
      </w:r>
    </w:p>
    <w:p w14:paraId="736C8CAD" w14:textId="657068E0" w:rsidR="009B7DC4" w:rsidRPr="009B7DC4" w:rsidRDefault="009B7DC4" w:rsidP="009B7DC4">
      <w:pPr>
        <w:pStyle w:val="Nivel2"/>
        <w:ind w:left="0" w:firstLine="0"/>
      </w:pPr>
      <w:r w:rsidRPr="009B7DC4">
        <w:t xml:space="preserve">Manter os contatos com o </w:t>
      </w:r>
      <w:r w:rsidR="003646A4">
        <w:t>Município</w:t>
      </w:r>
      <w:r w:rsidRPr="009B7DC4">
        <w:t xml:space="preserve"> sempre por escrito, ressalvados os entendimentos verbais determinados pela urgência na execução d</w:t>
      </w:r>
      <w:r w:rsidR="003646A4">
        <w:t>a ATA</w:t>
      </w:r>
      <w:r w:rsidRPr="009B7DC4">
        <w:t xml:space="preserve"> que, posteriormente, devem sempre ser confirmados por escrito, dentro de até 72 (setenta e duas) horas, a contar da data de contato;</w:t>
      </w:r>
    </w:p>
    <w:p w14:paraId="265DC801" w14:textId="60784FD0" w:rsidR="009B7DC4" w:rsidRPr="009B7DC4" w:rsidRDefault="009B7DC4" w:rsidP="009B7DC4">
      <w:pPr>
        <w:pStyle w:val="Nivel2"/>
        <w:ind w:left="0" w:firstLine="0"/>
      </w:pPr>
      <w:r w:rsidRPr="009B7DC4">
        <w:t xml:space="preserve">Aceitar, nas mesmas condições </w:t>
      </w:r>
      <w:r w:rsidR="003646A4">
        <w:t>da ATA</w:t>
      </w:r>
      <w:r w:rsidRPr="009B7DC4">
        <w:t>, os acréscimos ou supressões que se fizerem necessários de até 25% (vinte e cinco por cento) do valor inicial atualizado d</w:t>
      </w:r>
      <w:r w:rsidR="003646A4">
        <w:t>a ATA.</w:t>
      </w:r>
    </w:p>
    <w:p w14:paraId="76CE8B47" w14:textId="1D5E9F3E" w:rsidR="009B7DC4" w:rsidRPr="009B7DC4" w:rsidRDefault="009B7DC4" w:rsidP="009B7DC4">
      <w:pPr>
        <w:pStyle w:val="Nivel2"/>
        <w:ind w:left="0" w:firstLine="0"/>
      </w:pPr>
      <w:r w:rsidRPr="009B7DC4">
        <w:t xml:space="preserve">Arcar com o pagamento de todas as despesas decorrentes do fornecimento e instalação do objeto, incluindo as despesas definidas em leis sociais, trabalhistas, comerciais, tributárias e previdenciárias, impostos e todos os custos, insumos e demais obrigações legais, inclusive todas as despesas que onerem, direta ou indiretamente, o objeto ora contratado, não cabendo, pois, quaisquer reivindicações da </w:t>
      </w:r>
      <w:r w:rsidR="003646A4">
        <w:t>detentora da ATA</w:t>
      </w:r>
      <w:r w:rsidRPr="009B7DC4">
        <w:t>, a título de revisão de preço ou reembolso.</w:t>
      </w:r>
    </w:p>
    <w:p w14:paraId="6CC2167B" w14:textId="4278A519" w:rsidR="009B7DC4" w:rsidRPr="009B7DC4" w:rsidRDefault="009B7DC4" w:rsidP="009B7DC4">
      <w:pPr>
        <w:pStyle w:val="Nivel2"/>
        <w:ind w:left="0" w:firstLine="0"/>
      </w:pPr>
      <w:r w:rsidRPr="009B7DC4">
        <w:t>Prestar todos os esclarecimentos que forem solicitados pela Secretaria, devendo ainda atender prontamente as reclamações.</w:t>
      </w:r>
    </w:p>
    <w:p w14:paraId="6CE557E7" w14:textId="59738D13" w:rsidR="009B7DC4" w:rsidRPr="009B7DC4" w:rsidRDefault="009B7DC4" w:rsidP="009B7DC4">
      <w:pPr>
        <w:pStyle w:val="Nivel2"/>
        <w:ind w:left="0" w:firstLine="0"/>
      </w:pPr>
      <w:r w:rsidRPr="009B7DC4">
        <w:t xml:space="preserve">Não transferir a outrem, o objeto do Contrato, sem prévia e expressa anuência do </w:t>
      </w:r>
      <w:r w:rsidR="003646A4">
        <w:t>Município</w:t>
      </w:r>
      <w:r w:rsidRPr="009B7DC4">
        <w:t>.</w:t>
      </w:r>
    </w:p>
    <w:p w14:paraId="356A366D" w14:textId="08059127" w:rsidR="009B7DC4" w:rsidRPr="009B7DC4" w:rsidRDefault="009B7DC4" w:rsidP="009B7DC4">
      <w:pPr>
        <w:pStyle w:val="Nivel2"/>
        <w:ind w:left="0" w:firstLine="0"/>
      </w:pPr>
      <w:r w:rsidRPr="009B7DC4">
        <w:t xml:space="preserve">A </w:t>
      </w:r>
      <w:r w:rsidR="003646A4">
        <w:t>detentora da ATA</w:t>
      </w:r>
      <w:r w:rsidRPr="009B7DC4">
        <w:t xml:space="preserve"> fica obrigada a disponibilizar o(s) número(s) do(s) telefone(s) da empresa ou do responsável, para atendimento dos chamados da </w:t>
      </w:r>
      <w:r w:rsidR="003646A4">
        <w:t>Município</w:t>
      </w:r>
      <w:r w:rsidRPr="009B7DC4">
        <w:t>, para solução do problema demandado, em caso de reclamações.</w:t>
      </w:r>
    </w:p>
    <w:p w14:paraId="46B6B0AA" w14:textId="495118A8" w:rsidR="009B7DC4" w:rsidRPr="009B7DC4" w:rsidRDefault="009B7DC4" w:rsidP="009B7DC4">
      <w:pPr>
        <w:pStyle w:val="Nivel2"/>
        <w:ind w:left="0" w:firstLine="0"/>
      </w:pPr>
      <w:r w:rsidRPr="009B7DC4">
        <w:t xml:space="preserve">Comunicar ao </w:t>
      </w:r>
      <w:r w:rsidR="003646A4">
        <w:t>Município</w:t>
      </w:r>
      <w:r w:rsidRPr="009B7DC4">
        <w:t>, com antecedência de 24 (vinte e qu</w:t>
      </w:r>
      <w:r w:rsidR="003646A4">
        <w:t>a</w:t>
      </w:r>
      <w:r w:rsidRPr="009B7DC4">
        <w:t>tro) horas os motivos que eventualmente impossibilitem a entrega dos objetos no prazo estipulado, nos casos em que houver impedimento justificado para funcionamento normal de suas atividades, sob pena de sofrer as sanções da Lei 14.133/2021;</w:t>
      </w:r>
    </w:p>
    <w:p w14:paraId="69A44505" w14:textId="45A5096B" w:rsidR="009B7DC4" w:rsidRPr="009B7DC4" w:rsidRDefault="009B7DC4" w:rsidP="009B7DC4">
      <w:pPr>
        <w:pStyle w:val="Nivel2"/>
        <w:ind w:left="0" w:firstLine="0"/>
      </w:pPr>
      <w:r w:rsidRPr="009B7DC4">
        <w:lastRenderedPageBreak/>
        <w:t xml:space="preserve">A </w:t>
      </w:r>
      <w:r w:rsidR="003646A4">
        <w:t>detentora da ATA</w:t>
      </w:r>
      <w:r w:rsidRPr="009B7DC4">
        <w:t xml:space="preserve"> é obrigada a cumprir as exigências de reserva de cargos prevista em lei, bem como em outras normas específicas, para pessoa com deficiência, para reabilitado da Previdência Social e para aprendiz;</w:t>
      </w:r>
    </w:p>
    <w:p w14:paraId="5DF8B3CC" w14:textId="1AAA1A76" w:rsidR="009B7DC4" w:rsidRPr="009B7DC4" w:rsidRDefault="009B7DC4" w:rsidP="009B7DC4">
      <w:pPr>
        <w:pStyle w:val="Nivel2"/>
        <w:ind w:left="0" w:firstLine="0"/>
      </w:pPr>
      <w:r w:rsidRPr="009B7DC4">
        <w:t xml:space="preserve">Atender às determinações regulares emitidas pelo fiscal </w:t>
      </w:r>
      <w:r w:rsidR="003646A4">
        <w:t>da ATA</w:t>
      </w:r>
      <w:r w:rsidRPr="009B7DC4">
        <w:t xml:space="preserve"> ou autoridade superior (art. 137, II, Lei 14.133/21);</w:t>
      </w:r>
    </w:p>
    <w:p w14:paraId="291670ED" w14:textId="7171CC8F" w:rsidR="009B7DC4" w:rsidRPr="009B7DC4" w:rsidRDefault="009B7DC4" w:rsidP="009B7DC4">
      <w:pPr>
        <w:pStyle w:val="Nivel2"/>
        <w:ind w:left="0" w:firstLine="0"/>
      </w:pPr>
      <w:r w:rsidRPr="009B7DC4">
        <w:t xml:space="preserve">Comunicar ao Fiscal </w:t>
      </w:r>
      <w:r w:rsidR="003646A4">
        <w:t>da ATA</w:t>
      </w:r>
      <w:r w:rsidRPr="009B7DC4">
        <w:t>, no prazo de 24 (vinte e quatro) horas, qualquer ocorrência anormal ou acidente que se verifique no local dos serviços;</w:t>
      </w:r>
    </w:p>
    <w:p w14:paraId="5CF70971" w14:textId="2711722B" w:rsidR="009B7DC4" w:rsidRPr="009B7DC4" w:rsidRDefault="009B7DC4" w:rsidP="009B7DC4">
      <w:pPr>
        <w:pStyle w:val="Nivel2"/>
        <w:ind w:left="0" w:firstLine="0"/>
      </w:pPr>
      <w:r w:rsidRPr="009B7DC4">
        <w:t xml:space="preserve">Guardar sigilo sobre todas as informações obtidas em decorrência do cumprimento </w:t>
      </w:r>
      <w:r w:rsidR="003646A4">
        <w:t>da ATA</w:t>
      </w:r>
      <w:r w:rsidRPr="009B7DC4">
        <w:t>.</w:t>
      </w:r>
    </w:p>
    <w:p w14:paraId="0C32099F" w14:textId="77777777" w:rsidR="009B7DC4" w:rsidRPr="009B7DC4" w:rsidRDefault="009B7DC4" w:rsidP="009B7DC4">
      <w:pPr>
        <w:pStyle w:val="Nivel2"/>
        <w:ind w:left="0" w:firstLine="0"/>
      </w:pPr>
      <w:r w:rsidRPr="009B7DC4">
        <w:t>É expressamente vedada a contratação de servidor pertencente ao quadro de pessoal da Prefeitura de Leopoldina/MG.</w:t>
      </w:r>
    </w:p>
    <w:p w14:paraId="76A7DCDE" w14:textId="452D3B79" w:rsidR="009B7DC4" w:rsidRPr="009B7DC4" w:rsidRDefault="009B7DC4" w:rsidP="009B7DC4">
      <w:pPr>
        <w:pStyle w:val="Nivel2"/>
        <w:ind w:left="0" w:firstLine="0"/>
      </w:pPr>
      <w:r w:rsidRPr="009B7DC4">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satisfatória para o atendimento do objeto </w:t>
      </w:r>
      <w:r w:rsidR="003646A4">
        <w:t>d</w:t>
      </w:r>
      <w:r w:rsidR="00040B19">
        <w:t>a</w:t>
      </w:r>
      <w:r w:rsidR="003646A4">
        <w:t xml:space="preserve"> ATA</w:t>
      </w:r>
      <w:r w:rsidRPr="009B7DC4">
        <w:t>, exceto quando ocorrer algum dos eventos arrolados no art. 124, II, d, da Lei nº 14.133, de 2021.</w:t>
      </w:r>
    </w:p>
    <w:p w14:paraId="20D13520" w14:textId="37A814E8" w:rsidR="009B7DC4" w:rsidRPr="009B7DC4" w:rsidRDefault="009B7DC4" w:rsidP="009B7DC4">
      <w:pPr>
        <w:pStyle w:val="Nivel2"/>
        <w:ind w:left="0" w:firstLine="0"/>
      </w:pPr>
      <w:r w:rsidRPr="009B7DC4">
        <w:t>Prestar os serviços no local previamente informado pela Secretaria.</w:t>
      </w:r>
    </w:p>
    <w:p w14:paraId="20195B6B" w14:textId="43EF2107" w:rsidR="009B7DC4" w:rsidRPr="009B7DC4" w:rsidRDefault="009B7DC4" w:rsidP="009B7DC4">
      <w:pPr>
        <w:pStyle w:val="Nivel2"/>
        <w:ind w:left="0" w:firstLine="0"/>
      </w:pPr>
      <w:r w:rsidRPr="009B7DC4">
        <w:t xml:space="preserve">A empresa </w:t>
      </w:r>
      <w:r w:rsidR="00040B19">
        <w:t>detentora da ATA</w:t>
      </w:r>
      <w:r w:rsidRPr="009B7DC4">
        <w:t xml:space="preserve"> deverá dispor de equipamentos de reposição com as mesmas especificações para que, em caso de se danificarem por algum motivo. </w:t>
      </w:r>
    </w:p>
    <w:p w14:paraId="0BD72C7F" w14:textId="403BE988" w:rsidR="009B7DC4" w:rsidRPr="009B7DC4" w:rsidRDefault="009B7DC4" w:rsidP="009B7DC4">
      <w:pPr>
        <w:pStyle w:val="Nivel2"/>
        <w:ind w:left="0" w:firstLine="0"/>
      </w:pPr>
      <w:r w:rsidRPr="009B7DC4">
        <w:t xml:space="preserve">Executar </w:t>
      </w:r>
      <w:r w:rsidR="00040B19">
        <w:t>a ATA</w:t>
      </w:r>
      <w:r w:rsidRPr="009B7DC4">
        <w:t xml:space="preserve"> responsabilizando-se pela perfeição técnica dos serviços e produtos entregues.</w:t>
      </w:r>
    </w:p>
    <w:p w14:paraId="58D2B656" w14:textId="49E9D719" w:rsidR="009B7DC4" w:rsidRPr="009B7DC4" w:rsidRDefault="009B7DC4" w:rsidP="009B7DC4">
      <w:pPr>
        <w:pStyle w:val="Nivel2"/>
        <w:ind w:left="0" w:firstLine="0"/>
      </w:pPr>
      <w:r w:rsidRPr="009B7DC4">
        <w:t>A garantia será prestada no que se refere a instalação dos equipamentos, que devem ser feitas seguindo as recomendações do fabricante.</w:t>
      </w:r>
    </w:p>
    <w:p w14:paraId="26A9F5E8" w14:textId="44F28CA3" w:rsidR="009B7DC4" w:rsidRPr="009B7DC4" w:rsidRDefault="009B7DC4" w:rsidP="009B7DC4">
      <w:pPr>
        <w:pStyle w:val="Nivel2"/>
        <w:ind w:left="0" w:firstLine="0"/>
      </w:pPr>
      <w:r w:rsidRPr="009B7DC4">
        <w:t xml:space="preserve">A </w:t>
      </w:r>
      <w:r w:rsidR="00040B19">
        <w:t>detentora da ATA</w:t>
      </w:r>
      <w:r w:rsidRPr="009B7DC4">
        <w:t xml:space="preserve"> deve arcar com os custos para </w:t>
      </w:r>
      <w:r w:rsidR="00582D98">
        <w:t>realização dos serviços</w:t>
      </w:r>
      <w:r w:rsidRPr="009B7DC4">
        <w:t>.</w:t>
      </w:r>
    </w:p>
    <w:p w14:paraId="614B9800" w14:textId="77777777" w:rsidR="009B7DC4" w:rsidRPr="009B7DC4" w:rsidRDefault="009B7DC4" w:rsidP="009B7DC4">
      <w:pPr>
        <w:pStyle w:val="Nivel2"/>
        <w:ind w:left="0" w:firstLine="0"/>
      </w:pPr>
      <w:r w:rsidRPr="009B7DC4">
        <w:t xml:space="preserve">Prestar os serviços devidamente identificado, uniformizado e usando todos os equipamentos de proteção individual, bem como cumprido os requisitos da legislação vigente. </w:t>
      </w:r>
    </w:p>
    <w:p w14:paraId="2C132639" w14:textId="77777777" w:rsidR="009B7DC4" w:rsidRPr="009B7DC4" w:rsidRDefault="009B7DC4" w:rsidP="009B7DC4">
      <w:pPr>
        <w:pStyle w:val="Nivel2"/>
        <w:ind w:left="0" w:firstLine="0"/>
      </w:pPr>
      <w:r w:rsidRPr="009B7DC4">
        <w:t>Cumprir todas as obrigações constantes no Termo de Referência.</w:t>
      </w:r>
    </w:p>
    <w:p w14:paraId="61C6C406" w14:textId="2D308782" w:rsidR="009B7DC4" w:rsidRPr="009B7DC4" w:rsidRDefault="009B7DC4" w:rsidP="009B7DC4">
      <w:pPr>
        <w:pStyle w:val="Nivel2"/>
        <w:ind w:left="0" w:firstLine="0"/>
      </w:pPr>
      <w:r w:rsidRPr="009B7DC4">
        <w:t>Garantir a qualidade e a segurança dos produtos, com comprovação de conformidade com as regulamentações da ANVISA e outros órgãos competentes.</w:t>
      </w:r>
    </w:p>
    <w:p w14:paraId="215B1477" w14:textId="77777777" w:rsidR="009B7DC4" w:rsidRPr="009B7DC4" w:rsidRDefault="009B7DC4" w:rsidP="009B7DC4">
      <w:pPr>
        <w:pStyle w:val="Nivel2"/>
        <w:ind w:left="0" w:firstLine="0"/>
      </w:pPr>
      <w:r w:rsidRPr="009B7DC4">
        <w:t>Oferecer prazo de validade adequado e rastreabilidade dos lotes de produtos fornecidos.</w:t>
      </w:r>
    </w:p>
    <w:p w14:paraId="219BC0D7" w14:textId="643AF6B6" w:rsidR="009B7DC4" w:rsidRDefault="009B7DC4" w:rsidP="009B7DC4">
      <w:pPr>
        <w:pStyle w:val="Nivel2"/>
        <w:ind w:left="0" w:firstLine="0"/>
      </w:pPr>
      <w:r w:rsidRPr="009B7DC4">
        <w:t>Manter canais de comunicação eficientes para atendimento e resolução de eventuais problemas relacionados ao fornecimento.</w:t>
      </w:r>
    </w:p>
    <w:p w14:paraId="7999A528" w14:textId="77777777" w:rsidR="00582D98" w:rsidRPr="00582D98" w:rsidRDefault="009965E3" w:rsidP="00582D98">
      <w:pPr>
        <w:pStyle w:val="Nivel2"/>
        <w:ind w:left="0" w:firstLine="0"/>
      </w:pPr>
      <w:r>
        <w:rPr>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7580AECC" w14:textId="77777777" w:rsidR="00582D98" w:rsidRDefault="00582D98" w:rsidP="00582D98">
      <w:pPr>
        <w:pStyle w:val="Nivel2"/>
        <w:ind w:left="0" w:firstLine="0"/>
      </w:pPr>
      <w:r>
        <w:rPr>
          <w:rStyle w:val="Forte"/>
        </w:rPr>
        <w:t xml:space="preserve">Atender às solicitações de transporte </w:t>
      </w:r>
      <w:proofErr w:type="spellStart"/>
      <w:r>
        <w:rPr>
          <w:rStyle w:val="Forte"/>
        </w:rPr>
        <w:t>inter-hospitalar</w:t>
      </w:r>
      <w:proofErr w:type="spellEnd"/>
      <w:r>
        <w:rPr>
          <w:rStyle w:val="Forte"/>
        </w:rPr>
        <w:t xml:space="preserve"> de pacientes via plataforma SUSFÁCIL</w:t>
      </w:r>
      <w:r>
        <w:t xml:space="preserve">, com disponibilidade 24 (vinte e quatro) horas por dia, 7 (sete) </w:t>
      </w:r>
      <w:r>
        <w:lastRenderedPageBreak/>
        <w:t>dias por semana, incluindo feriados, observando os prazos estabelecidos para resposta e mobilização da equipe.</w:t>
      </w:r>
    </w:p>
    <w:p w14:paraId="5465446F" w14:textId="77777777" w:rsidR="004E6FFE" w:rsidRDefault="00582D98" w:rsidP="004E6FFE">
      <w:pPr>
        <w:pStyle w:val="Nivel2"/>
        <w:ind w:left="0" w:firstLine="0"/>
      </w:pPr>
      <w:r>
        <w:rPr>
          <w:rStyle w:val="Forte"/>
        </w:rPr>
        <w:t>Realizar a higienização e desinfecção completa da UTI Móvel</w:t>
      </w:r>
      <w:r>
        <w:t xml:space="preserve"> após cada transporte, conforme normas da ANVISA e vigilância sanitária local, mantendo registros atualizados e disponíveis para fiscalização.</w:t>
      </w:r>
    </w:p>
    <w:p w14:paraId="11872841" w14:textId="77777777" w:rsidR="004E6FFE" w:rsidRDefault="00582D98" w:rsidP="004E6FFE">
      <w:pPr>
        <w:pStyle w:val="Nivel2"/>
        <w:ind w:left="0" w:firstLine="0"/>
      </w:pPr>
      <w:r>
        <w:rPr>
          <w:rStyle w:val="Forte"/>
        </w:rPr>
        <w:t>Garantir a manutenção preventiva e corretiva dos veículos e equipamentos</w:t>
      </w:r>
      <w:r>
        <w:t>, assegurando que estejam sempre em condições adequadas de operação e segurança.</w:t>
      </w:r>
    </w:p>
    <w:p w14:paraId="57E0357D" w14:textId="77777777" w:rsidR="004E6FFE" w:rsidRDefault="00582D98" w:rsidP="004E6FFE">
      <w:pPr>
        <w:pStyle w:val="Nivel2"/>
        <w:ind w:left="0" w:firstLine="0"/>
      </w:pPr>
      <w:r>
        <w:rPr>
          <w:rStyle w:val="Forte"/>
        </w:rPr>
        <w:t>Apresentar documentação atualizada</w:t>
      </w:r>
      <w:r>
        <w:t xml:space="preserve"> de regularidade junto aos Conselhos Profissionais (CRM, COREN), além de registros dos veículos e licenças da vigilância sanitária, sempre que solicitado.</w:t>
      </w:r>
    </w:p>
    <w:p w14:paraId="730835AD" w14:textId="77777777" w:rsidR="004E6FFE" w:rsidRDefault="00582D98" w:rsidP="004E6FFE">
      <w:pPr>
        <w:pStyle w:val="Nivel2"/>
        <w:ind w:left="0" w:firstLine="0"/>
      </w:pPr>
      <w:r>
        <w:rPr>
          <w:rStyle w:val="Forte"/>
        </w:rPr>
        <w:t>Manter plano de gerenciamento de risco</w:t>
      </w:r>
      <w:r>
        <w:t>, incluindo protocolos de biossegurança, controle de infecção e procedimentos para intercorrências durante o transporte.</w:t>
      </w:r>
    </w:p>
    <w:p w14:paraId="728E8B7D" w14:textId="77777777" w:rsidR="004E6FFE" w:rsidRDefault="00582D98" w:rsidP="004E6FFE">
      <w:pPr>
        <w:pStyle w:val="Nivel2"/>
        <w:ind w:left="0" w:firstLine="0"/>
      </w:pPr>
      <w:r>
        <w:rPr>
          <w:rStyle w:val="Forte"/>
        </w:rPr>
        <w:t xml:space="preserve">Registrar e </w:t>
      </w:r>
      <w:proofErr w:type="spellStart"/>
      <w:r>
        <w:rPr>
          <w:rStyle w:val="Forte"/>
        </w:rPr>
        <w:t>fornecer</w:t>
      </w:r>
      <w:proofErr w:type="spellEnd"/>
      <w:r>
        <w:rPr>
          <w:rStyle w:val="Forte"/>
        </w:rPr>
        <w:t xml:space="preserve"> relatórios completos de cada transporte realizado</w:t>
      </w:r>
      <w:r>
        <w:t>, contendo: identificação do paciente, origem e destino, tempo de deslocamento, equipe envolvida, intercorrências e demais informações pertinentes.</w:t>
      </w:r>
    </w:p>
    <w:p w14:paraId="5B964CDC" w14:textId="77777777" w:rsidR="004E6FFE" w:rsidRDefault="00582D98" w:rsidP="004E6FFE">
      <w:pPr>
        <w:pStyle w:val="Nivel2"/>
        <w:ind w:left="0" w:firstLine="0"/>
      </w:pPr>
      <w:r>
        <w:rPr>
          <w:rStyle w:val="Forte"/>
        </w:rPr>
        <w:t>Cumprir integralmente as normas legais e regulamentares</w:t>
      </w:r>
      <w:r>
        <w:t xml:space="preserve"> federais, estaduais e municipais pertinentes aos serviços de saúde e transporte de pacientes, especialmente as disposições da ANVISA, Ministério da Saúde, CONTRAN e SUSFÁCIL.</w:t>
      </w:r>
    </w:p>
    <w:p w14:paraId="2A9A5315" w14:textId="195E8EBB" w:rsidR="00582D98" w:rsidRDefault="00582D98" w:rsidP="004E6FFE">
      <w:pPr>
        <w:pStyle w:val="Nivel2"/>
        <w:ind w:left="0" w:firstLine="0"/>
      </w:pPr>
      <w:r>
        <w:rPr>
          <w:rStyle w:val="Forte"/>
        </w:rPr>
        <w:t>Responder administrativa, civil e criminalmente por danos decorrentes de falhas ou omissões na prestação dos serviços</w:t>
      </w:r>
      <w:r>
        <w:t>, isentando a CONTRATANTE de qualquer responsabilidade.</w:t>
      </w:r>
    </w:p>
    <w:p w14:paraId="447742DA" w14:textId="7AB406E2" w:rsidR="00E05872" w:rsidRPr="007A1683" w:rsidRDefault="00E05872" w:rsidP="00E05872">
      <w:pPr>
        <w:pStyle w:val="Nivel01"/>
        <w:rPr>
          <w:rFonts w:ascii="Garamond" w:hAnsi="Garamond"/>
          <w:sz w:val="24"/>
          <w:szCs w:val="24"/>
        </w:rPr>
      </w:pPr>
      <w:r w:rsidRPr="007A1683">
        <w:rPr>
          <w:rFonts w:ascii="Garamond" w:hAnsi="Garamond"/>
          <w:sz w:val="24"/>
          <w:szCs w:val="24"/>
        </w:rPr>
        <w:t>CONDIÇÕES GERAIS</w:t>
      </w:r>
    </w:p>
    <w:p w14:paraId="2E4C8388"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As condições gerais de execução do objeto, tais como os prazos para entrega e recebimento, as obrigações da Administração e do fornecedor registrado, encontram-se definidos no Termo de Referência, ANEXO AO EDITAL.</w:t>
      </w:r>
    </w:p>
    <w:p w14:paraId="76E5C161" w14:textId="1DC2A9D9" w:rsidR="00E05872" w:rsidRPr="009F65CF" w:rsidRDefault="00E05872" w:rsidP="00E05872">
      <w:pPr>
        <w:widowControl w:val="0"/>
        <w:autoSpaceDE w:val="0"/>
        <w:autoSpaceDN w:val="0"/>
        <w:adjustRightInd w:val="0"/>
        <w:spacing w:before="120" w:after="120" w:line="276" w:lineRule="auto"/>
        <w:jc w:val="both"/>
        <w:rPr>
          <w:rFonts w:ascii="Garamond" w:hAnsi="Garamond" w:cs="Arial"/>
        </w:rPr>
      </w:pPr>
      <w:r w:rsidRPr="007A1683">
        <w:rPr>
          <w:rFonts w:ascii="Garamond" w:hAnsi="Garamond" w:cs="Arial"/>
        </w:rPr>
        <w:t>Para firmeza e validade do pactuado, a presente Ata foi lavrada em 02(duas) vias de igual teor, que, depois de lida e achada em ordem, vai assinada pelas partes.</w:t>
      </w:r>
    </w:p>
    <w:p w14:paraId="67388AF1" w14:textId="77777777" w:rsidR="00E05872" w:rsidRPr="007A1683" w:rsidRDefault="00E05872" w:rsidP="00E05872">
      <w:pPr>
        <w:widowControl w:val="0"/>
        <w:autoSpaceDE w:val="0"/>
        <w:autoSpaceDN w:val="0"/>
        <w:adjustRightInd w:val="0"/>
        <w:spacing w:line="360" w:lineRule="auto"/>
        <w:ind w:right="-30"/>
        <w:jc w:val="center"/>
        <w:rPr>
          <w:rFonts w:ascii="Garamond" w:hAnsi="Garamond" w:cs="Arial"/>
        </w:rPr>
      </w:pPr>
      <w:r w:rsidRPr="007A1683">
        <w:rPr>
          <w:rFonts w:ascii="Garamond" w:hAnsi="Garamond" w:cs="Arial"/>
        </w:rPr>
        <w:t>Local e data</w:t>
      </w:r>
    </w:p>
    <w:p w14:paraId="7F371E2F" w14:textId="77777777" w:rsidR="00E05872" w:rsidRPr="007A1683" w:rsidRDefault="00E05872" w:rsidP="00E05872">
      <w:pPr>
        <w:widowControl w:val="0"/>
        <w:autoSpaceDE w:val="0"/>
        <w:autoSpaceDN w:val="0"/>
        <w:adjustRightInd w:val="0"/>
        <w:spacing w:line="360" w:lineRule="auto"/>
        <w:ind w:right="-30"/>
        <w:jc w:val="center"/>
        <w:rPr>
          <w:rFonts w:ascii="Garamond" w:hAnsi="Garamond" w:cs="Arial"/>
        </w:rPr>
      </w:pPr>
    </w:p>
    <w:p w14:paraId="008DDABA" w14:textId="77777777" w:rsidR="00E05872" w:rsidRPr="007A1683" w:rsidRDefault="00E05872" w:rsidP="00E05872">
      <w:pPr>
        <w:widowControl w:val="0"/>
        <w:autoSpaceDE w:val="0"/>
        <w:autoSpaceDN w:val="0"/>
        <w:adjustRightInd w:val="0"/>
        <w:spacing w:line="360" w:lineRule="auto"/>
        <w:ind w:right="-30"/>
        <w:jc w:val="center"/>
        <w:rPr>
          <w:rFonts w:ascii="Garamond" w:hAnsi="Garamond" w:cs="Arial"/>
        </w:rPr>
      </w:pPr>
      <w:r w:rsidRPr="007A1683">
        <w:rPr>
          <w:rFonts w:ascii="Garamond" w:hAnsi="Garamond" w:cs="Arial"/>
        </w:rPr>
        <w:t>Assinaturas</w:t>
      </w:r>
    </w:p>
    <w:p w14:paraId="5D0CC98A" w14:textId="77777777" w:rsidR="00E05872" w:rsidRPr="007A1683" w:rsidRDefault="00E05872" w:rsidP="00E05872">
      <w:pPr>
        <w:widowControl w:val="0"/>
        <w:autoSpaceDE w:val="0"/>
        <w:autoSpaceDN w:val="0"/>
        <w:adjustRightInd w:val="0"/>
        <w:spacing w:line="360" w:lineRule="auto"/>
        <w:ind w:right="-30"/>
        <w:jc w:val="center"/>
        <w:rPr>
          <w:rFonts w:ascii="Garamond" w:hAnsi="Garamond" w:cs="Arial"/>
        </w:rPr>
      </w:pPr>
    </w:p>
    <w:p w14:paraId="318C2BC8" w14:textId="04D584BA" w:rsidR="00E05872" w:rsidRDefault="00E05872" w:rsidP="009F65CF">
      <w:pPr>
        <w:widowControl w:val="0"/>
        <w:autoSpaceDE w:val="0"/>
        <w:autoSpaceDN w:val="0"/>
        <w:adjustRightInd w:val="0"/>
        <w:spacing w:line="360" w:lineRule="auto"/>
        <w:ind w:right="-30"/>
        <w:jc w:val="center"/>
        <w:rPr>
          <w:rFonts w:ascii="Garamond" w:hAnsi="Garamond" w:cs="Arial"/>
          <w:color w:val="000000"/>
        </w:rPr>
      </w:pPr>
      <w:r w:rsidRPr="007A1683">
        <w:rPr>
          <w:rFonts w:ascii="Garamond" w:hAnsi="Garamond" w:cs="Arial"/>
        </w:rPr>
        <w:t>Representante legal do órgão gerenciador e representante(s) legal(</w:t>
      </w:r>
      <w:proofErr w:type="spellStart"/>
      <w:r w:rsidRPr="007A1683">
        <w:rPr>
          <w:rFonts w:ascii="Garamond" w:hAnsi="Garamond" w:cs="Arial"/>
        </w:rPr>
        <w:t>is</w:t>
      </w:r>
      <w:proofErr w:type="spellEnd"/>
      <w:r w:rsidRPr="007A1683">
        <w:rPr>
          <w:rFonts w:ascii="Garamond" w:hAnsi="Garamond" w:cs="Arial"/>
        </w:rPr>
        <w:t xml:space="preserve">) do(s) </w:t>
      </w:r>
      <w:r w:rsidRPr="007A1683">
        <w:rPr>
          <w:rFonts w:ascii="Garamond" w:hAnsi="Garamond" w:cs="Arial"/>
          <w:color w:val="000000"/>
        </w:rPr>
        <w:t>fornecedor(s) registrado(s)</w:t>
      </w:r>
    </w:p>
    <w:p w14:paraId="3F8F95AC" w14:textId="77777777" w:rsidR="003B4963" w:rsidRDefault="003B4963" w:rsidP="009F65CF">
      <w:pPr>
        <w:widowControl w:val="0"/>
        <w:autoSpaceDE w:val="0"/>
        <w:autoSpaceDN w:val="0"/>
        <w:adjustRightInd w:val="0"/>
        <w:spacing w:line="360" w:lineRule="auto"/>
        <w:ind w:right="-30"/>
        <w:jc w:val="center"/>
        <w:rPr>
          <w:rFonts w:ascii="Garamond" w:hAnsi="Garamond" w:cs="Arial"/>
          <w:color w:val="000000"/>
        </w:rPr>
      </w:pPr>
    </w:p>
    <w:p w14:paraId="202EC06B" w14:textId="77777777" w:rsidR="00712668" w:rsidRDefault="00712668" w:rsidP="009F65CF">
      <w:pPr>
        <w:widowControl w:val="0"/>
        <w:autoSpaceDE w:val="0"/>
        <w:autoSpaceDN w:val="0"/>
        <w:adjustRightInd w:val="0"/>
        <w:spacing w:line="360" w:lineRule="auto"/>
        <w:ind w:right="-30"/>
        <w:jc w:val="center"/>
        <w:rPr>
          <w:rFonts w:ascii="Garamond" w:hAnsi="Garamond" w:cs="Arial"/>
          <w:color w:val="000000"/>
        </w:rPr>
      </w:pPr>
    </w:p>
    <w:p w14:paraId="333EFB0B" w14:textId="77777777" w:rsidR="009B7DC4" w:rsidRPr="007A1683" w:rsidRDefault="009B7DC4" w:rsidP="009F65CF">
      <w:pPr>
        <w:widowControl w:val="0"/>
        <w:autoSpaceDE w:val="0"/>
        <w:autoSpaceDN w:val="0"/>
        <w:adjustRightInd w:val="0"/>
        <w:spacing w:line="360" w:lineRule="auto"/>
        <w:ind w:right="-30"/>
        <w:jc w:val="center"/>
        <w:rPr>
          <w:rFonts w:ascii="Garamond" w:hAnsi="Garamond" w:cs="Arial"/>
          <w:color w:val="000000"/>
        </w:rPr>
      </w:pPr>
    </w:p>
    <w:p w14:paraId="697867FA" w14:textId="77777777" w:rsidR="00E05872" w:rsidRPr="007A1683" w:rsidRDefault="00E05872" w:rsidP="00E05872">
      <w:pPr>
        <w:widowControl w:val="0"/>
        <w:autoSpaceDE w:val="0"/>
        <w:autoSpaceDN w:val="0"/>
        <w:adjustRightInd w:val="0"/>
        <w:spacing w:line="360" w:lineRule="auto"/>
        <w:ind w:right="-30"/>
        <w:jc w:val="center"/>
        <w:rPr>
          <w:rFonts w:ascii="Garamond" w:hAnsi="Garamond" w:cs="Arial"/>
          <w:color w:val="000000"/>
        </w:rPr>
      </w:pPr>
      <w:r w:rsidRPr="007A1683">
        <w:rPr>
          <w:rFonts w:ascii="Garamond" w:hAnsi="Garamond" w:cs="Arial"/>
          <w:color w:val="000000"/>
        </w:rPr>
        <w:t>Anexo</w:t>
      </w:r>
    </w:p>
    <w:p w14:paraId="4B39D73C" w14:textId="77777777" w:rsidR="00E05872" w:rsidRPr="007A1683" w:rsidRDefault="00E05872" w:rsidP="00E05872">
      <w:pPr>
        <w:widowControl w:val="0"/>
        <w:autoSpaceDE w:val="0"/>
        <w:autoSpaceDN w:val="0"/>
        <w:adjustRightInd w:val="0"/>
        <w:spacing w:line="360" w:lineRule="auto"/>
        <w:ind w:right="-30"/>
        <w:jc w:val="center"/>
        <w:rPr>
          <w:rFonts w:ascii="Garamond" w:hAnsi="Garamond" w:cs="Arial"/>
          <w:b/>
          <w:bCs/>
          <w:color w:val="000000"/>
        </w:rPr>
      </w:pPr>
      <w:r w:rsidRPr="007A1683">
        <w:rPr>
          <w:rFonts w:ascii="Garamond" w:hAnsi="Garamond" w:cs="Arial"/>
          <w:b/>
          <w:bCs/>
          <w:color w:val="000000"/>
        </w:rPr>
        <w:lastRenderedPageBreak/>
        <w:t>Cadastro Reserva</w:t>
      </w:r>
    </w:p>
    <w:p w14:paraId="313FB93A" w14:textId="3C1D6FFD" w:rsidR="009965E3" w:rsidRPr="009965E3" w:rsidRDefault="00E05872" w:rsidP="009965E3">
      <w:pPr>
        <w:widowControl w:val="0"/>
        <w:autoSpaceDE w:val="0"/>
        <w:autoSpaceDN w:val="0"/>
        <w:adjustRightInd w:val="0"/>
        <w:spacing w:line="360" w:lineRule="auto"/>
        <w:ind w:right="-30"/>
        <w:jc w:val="center"/>
        <w:rPr>
          <w:rFonts w:ascii="Garamond" w:hAnsi="Garamond" w:cs="Arial"/>
          <w:color w:val="000000"/>
        </w:rPr>
      </w:pPr>
      <w:r w:rsidRPr="007A1683">
        <w:rPr>
          <w:rFonts w:ascii="Garamond" w:hAnsi="Garamond" w:cs="Arial"/>
          <w:color w:val="000000"/>
        </w:rPr>
        <w:t>Seguindo a ordem de classificação, segue relação de licitantes que aceitaram cotar o item com preço igual ao adjudicatário:</w:t>
      </w:r>
    </w:p>
    <w:tbl>
      <w:tblPr>
        <w:tblW w:w="8500" w:type="dxa"/>
        <w:tblCellMar>
          <w:left w:w="70" w:type="dxa"/>
          <w:right w:w="70" w:type="dxa"/>
        </w:tblCellMar>
        <w:tblLook w:val="04A0" w:firstRow="1" w:lastRow="0" w:firstColumn="1" w:lastColumn="0" w:noHBand="0" w:noVBand="1"/>
      </w:tblPr>
      <w:tblGrid>
        <w:gridCol w:w="988"/>
        <w:gridCol w:w="3118"/>
        <w:gridCol w:w="1016"/>
        <w:gridCol w:w="1346"/>
        <w:gridCol w:w="1040"/>
        <w:gridCol w:w="992"/>
      </w:tblGrid>
      <w:tr w:rsidR="009965E3" w:rsidRPr="00A63E38" w14:paraId="61B4A3F8" w14:textId="77777777" w:rsidTr="00626E96">
        <w:trPr>
          <w:trHeight w:val="480"/>
        </w:trPr>
        <w:tc>
          <w:tcPr>
            <w:tcW w:w="8500" w:type="dxa"/>
            <w:gridSpan w:val="6"/>
            <w:tcBorders>
              <w:top w:val="single" w:sz="4" w:space="0" w:color="auto"/>
              <w:left w:val="single" w:sz="4" w:space="0" w:color="auto"/>
              <w:bottom w:val="single" w:sz="4" w:space="0" w:color="auto"/>
              <w:right w:val="single" w:sz="4" w:space="0" w:color="auto"/>
            </w:tcBorders>
            <w:shd w:val="clear" w:color="auto" w:fill="C6E0B4"/>
            <w:vAlign w:val="center"/>
          </w:tcPr>
          <w:p w14:paraId="74B1BD36" w14:textId="77777777" w:rsidR="009965E3" w:rsidRPr="00A63E38" w:rsidRDefault="009965E3" w:rsidP="00626E96">
            <w:pPr>
              <w:spacing w:line="254" w:lineRule="auto"/>
              <w:jc w:val="center"/>
              <w:rPr>
                <w:rFonts w:ascii="Times New Roman" w:hAnsi="Times New Roman" w:cs="Times New Roman"/>
                <w:b/>
                <w:bCs/>
                <w:color w:val="000000"/>
                <w:kern w:val="2"/>
                <w:sz w:val="18"/>
                <w:szCs w:val="18"/>
                <w:lang w:eastAsia="en-US"/>
                <w14:ligatures w14:val="standardContextual"/>
              </w:rPr>
            </w:pPr>
            <w:r>
              <w:rPr>
                <w:rFonts w:ascii="Times New Roman" w:hAnsi="Times New Roman" w:cs="Times New Roman"/>
                <w:b/>
                <w:sz w:val="20"/>
                <w:szCs w:val="20"/>
              </w:rPr>
              <w:t>Fornecedor (razão social, CNPJ/MF, endereço, contatos, representante)</w:t>
            </w:r>
          </w:p>
        </w:tc>
      </w:tr>
      <w:tr w:rsidR="009965E3" w:rsidRPr="001A4D4E" w14:paraId="43DB3D8C" w14:textId="77777777" w:rsidTr="00626E96">
        <w:trPr>
          <w:trHeight w:val="480"/>
        </w:trPr>
        <w:tc>
          <w:tcPr>
            <w:tcW w:w="988"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6A035BE6" w14:textId="77777777" w:rsidR="009965E3" w:rsidRPr="001A4D4E" w:rsidRDefault="009965E3" w:rsidP="00626E96">
            <w:pPr>
              <w:jc w:val="center"/>
              <w:rPr>
                <w:rFonts w:ascii="Garamond" w:hAnsi="Garamond"/>
                <w:b/>
                <w:bCs/>
              </w:rPr>
            </w:pPr>
            <w:r w:rsidRPr="001A4D4E">
              <w:rPr>
                <w:rFonts w:ascii="Garamond" w:hAnsi="Garamond"/>
                <w:b/>
                <w:bCs/>
              </w:rPr>
              <w:t>Item</w:t>
            </w:r>
          </w:p>
        </w:tc>
        <w:tc>
          <w:tcPr>
            <w:tcW w:w="3118" w:type="dxa"/>
            <w:tcBorders>
              <w:top w:val="single" w:sz="4" w:space="0" w:color="auto"/>
              <w:left w:val="nil"/>
              <w:bottom w:val="single" w:sz="4" w:space="0" w:color="auto"/>
              <w:right w:val="single" w:sz="4" w:space="0" w:color="auto"/>
            </w:tcBorders>
            <w:shd w:val="clear" w:color="auto" w:fill="C6E0B4"/>
            <w:vAlign w:val="center"/>
            <w:hideMark/>
          </w:tcPr>
          <w:p w14:paraId="1DE97B98" w14:textId="77777777" w:rsidR="009965E3" w:rsidRPr="001A4D4E" w:rsidRDefault="009965E3" w:rsidP="00626E96">
            <w:pPr>
              <w:jc w:val="center"/>
              <w:rPr>
                <w:rFonts w:ascii="Garamond" w:hAnsi="Garamond"/>
                <w:b/>
                <w:bCs/>
              </w:rPr>
            </w:pPr>
            <w:r w:rsidRPr="001A4D4E">
              <w:rPr>
                <w:rFonts w:ascii="Garamond" w:hAnsi="Garamond"/>
                <w:b/>
                <w:bCs/>
              </w:rPr>
              <w:t>Descrição do Produto</w:t>
            </w:r>
          </w:p>
        </w:tc>
        <w:tc>
          <w:tcPr>
            <w:tcW w:w="1016" w:type="dxa"/>
            <w:tcBorders>
              <w:top w:val="single" w:sz="4" w:space="0" w:color="auto"/>
              <w:left w:val="nil"/>
              <w:bottom w:val="single" w:sz="4" w:space="0" w:color="auto"/>
              <w:right w:val="single" w:sz="4" w:space="0" w:color="auto"/>
            </w:tcBorders>
            <w:shd w:val="clear" w:color="auto" w:fill="C6E0B4"/>
            <w:vAlign w:val="center"/>
            <w:hideMark/>
          </w:tcPr>
          <w:p w14:paraId="2137456C" w14:textId="77777777" w:rsidR="009965E3" w:rsidRPr="001A4D4E" w:rsidRDefault="009965E3" w:rsidP="00626E96">
            <w:pPr>
              <w:jc w:val="center"/>
              <w:rPr>
                <w:rFonts w:ascii="Garamond" w:hAnsi="Garamond"/>
                <w:b/>
                <w:bCs/>
              </w:rPr>
            </w:pPr>
            <w:r w:rsidRPr="001A4D4E">
              <w:rPr>
                <w:rFonts w:ascii="Garamond" w:hAnsi="Garamond"/>
                <w:b/>
                <w:bCs/>
              </w:rPr>
              <w:t>Unidade</w:t>
            </w:r>
          </w:p>
        </w:tc>
        <w:tc>
          <w:tcPr>
            <w:tcW w:w="1346" w:type="dxa"/>
            <w:tcBorders>
              <w:top w:val="single" w:sz="4" w:space="0" w:color="auto"/>
              <w:left w:val="nil"/>
              <w:bottom w:val="single" w:sz="4" w:space="0" w:color="auto"/>
              <w:right w:val="single" w:sz="4" w:space="0" w:color="auto"/>
            </w:tcBorders>
            <w:shd w:val="clear" w:color="auto" w:fill="C6E0B4"/>
            <w:vAlign w:val="center"/>
            <w:hideMark/>
          </w:tcPr>
          <w:p w14:paraId="606EF37C" w14:textId="77777777" w:rsidR="009965E3" w:rsidRPr="001A4D4E" w:rsidRDefault="009965E3" w:rsidP="00626E96">
            <w:pPr>
              <w:jc w:val="center"/>
              <w:rPr>
                <w:rFonts w:ascii="Garamond" w:hAnsi="Garamond"/>
                <w:b/>
                <w:bCs/>
              </w:rPr>
            </w:pPr>
            <w:r w:rsidRPr="001A4D4E">
              <w:rPr>
                <w:rFonts w:ascii="Garamond" w:hAnsi="Garamond"/>
                <w:b/>
                <w:bCs/>
              </w:rPr>
              <w:t>Quantidade</w:t>
            </w:r>
          </w:p>
        </w:tc>
        <w:tc>
          <w:tcPr>
            <w:tcW w:w="1040" w:type="dxa"/>
            <w:tcBorders>
              <w:top w:val="single" w:sz="4" w:space="0" w:color="auto"/>
              <w:left w:val="nil"/>
              <w:bottom w:val="single" w:sz="4" w:space="0" w:color="auto"/>
              <w:right w:val="single" w:sz="4" w:space="0" w:color="auto"/>
            </w:tcBorders>
            <w:shd w:val="clear" w:color="auto" w:fill="C6E0B4"/>
            <w:vAlign w:val="center"/>
            <w:hideMark/>
          </w:tcPr>
          <w:p w14:paraId="1B7FBF2E" w14:textId="77777777" w:rsidR="009965E3" w:rsidRPr="001A4D4E" w:rsidRDefault="009965E3" w:rsidP="00626E96">
            <w:pPr>
              <w:jc w:val="center"/>
              <w:rPr>
                <w:rFonts w:ascii="Garamond" w:hAnsi="Garamond"/>
                <w:b/>
                <w:bCs/>
              </w:rPr>
            </w:pPr>
            <w:r w:rsidRPr="001A4D4E">
              <w:rPr>
                <w:rFonts w:ascii="Garamond" w:hAnsi="Garamond"/>
                <w:b/>
                <w:bCs/>
              </w:rPr>
              <w:t>Valor Unitário</w:t>
            </w:r>
          </w:p>
        </w:tc>
        <w:tc>
          <w:tcPr>
            <w:tcW w:w="992" w:type="dxa"/>
            <w:tcBorders>
              <w:top w:val="single" w:sz="4" w:space="0" w:color="auto"/>
              <w:left w:val="nil"/>
              <w:bottom w:val="single" w:sz="4" w:space="0" w:color="auto"/>
              <w:right w:val="single" w:sz="4" w:space="0" w:color="auto"/>
            </w:tcBorders>
            <w:shd w:val="clear" w:color="auto" w:fill="C6E0B4"/>
            <w:vAlign w:val="center"/>
            <w:hideMark/>
          </w:tcPr>
          <w:p w14:paraId="0ED6071B" w14:textId="77777777" w:rsidR="009965E3" w:rsidRPr="001A4D4E" w:rsidRDefault="009965E3" w:rsidP="00626E96">
            <w:pPr>
              <w:jc w:val="center"/>
              <w:rPr>
                <w:rFonts w:ascii="Garamond" w:hAnsi="Garamond"/>
                <w:b/>
                <w:bCs/>
              </w:rPr>
            </w:pPr>
            <w:r w:rsidRPr="001A4D4E">
              <w:rPr>
                <w:rFonts w:ascii="Garamond" w:hAnsi="Garamond"/>
                <w:b/>
                <w:bCs/>
              </w:rPr>
              <w:t>Valor Total</w:t>
            </w:r>
          </w:p>
        </w:tc>
      </w:tr>
      <w:tr w:rsidR="009965E3" w:rsidRPr="0011170A" w14:paraId="235772BB"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4CD4FA2D" w14:textId="77777777" w:rsidR="009965E3" w:rsidRPr="009965E3" w:rsidRDefault="009965E3" w:rsidP="009965E3">
            <w:pPr>
              <w:pStyle w:val="PargrafodaLista"/>
              <w:numPr>
                <w:ilvl w:val="1"/>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218E73C8"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BERMUDA BASICA</w:t>
            </w:r>
          </w:p>
          <w:p w14:paraId="70FC748E"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BERMUDA BÁSICA</w:t>
            </w:r>
          </w:p>
          <w:p w14:paraId="20104E9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TECTAL</w:t>
            </w:r>
          </w:p>
          <w:p w14:paraId="2CA2E89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SOB MEDIDA (PP, P, M, G, GG, EXG E G2)</w:t>
            </w:r>
          </w:p>
          <w:p w14:paraId="00C0DEFE"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ESTRUTURA: SEM ESTAMPA.</w:t>
            </w:r>
          </w:p>
          <w:p w14:paraId="0237615C"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AZUL OU PRETO.</w:t>
            </w:r>
          </w:p>
          <w:p w14:paraId="219ECAE9"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CARACTERÍSTICAS ADICIONAIS: COM ELÁSTICO NA CINTURA, SEM CORDÃO.</w:t>
            </w:r>
          </w:p>
          <w:p w14:paraId="63DB0C5E"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65765AC9" w14:textId="77777777" w:rsidR="009965E3" w:rsidRPr="0011170A" w:rsidRDefault="009965E3" w:rsidP="00626E96">
            <w:pPr>
              <w:jc w:val="both"/>
              <w:rPr>
                <w:rFonts w:ascii="Garamond" w:hAnsi="Garamond"/>
                <w:b/>
                <w:bCs/>
                <w:sz w:val="20"/>
                <w:szCs w:val="20"/>
              </w:rPr>
            </w:pPr>
            <w:r w:rsidRPr="0011170A">
              <w:rPr>
                <w:sz w:val="20"/>
                <w:szCs w:val="20"/>
              </w:rPr>
              <w:t>UN</w:t>
            </w:r>
          </w:p>
        </w:tc>
        <w:tc>
          <w:tcPr>
            <w:tcW w:w="1346" w:type="dxa"/>
            <w:tcBorders>
              <w:top w:val="nil"/>
              <w:left w:val="nil"/>
              <w:bottom w:val="single" w:sz="4" w:space="0" w:color="auto"/>
              <w:right w:val="single" w:sz="4" w:space="0" w:color="auto"/>
            </w:tcBorders>
            <w:noWrap/>
          </w:tcPr>
          <w:p w14:paraId="0885B115" w14:textId="77777777" w:rsidR="009965E3" w:rsidRPr="0011170A" w:rsidRDefault="009965E3" w:rsidP="00626E96">
            <w:pPr>
              <w:jc w:val="both"/>
              <w:rPr>
                <w:rFonts w:ascii="Garamond" w:hAnsi="Garamond"/>
                <w:b/>
                <w:bCs/>
                <w:sz w:val="20"/>
                <w:szCs w:val="20"/>
              </w:rPr>
            </w:pPr>
            <w:r w:rsidRPr="0011170A">
              <w:rPr>
                <w:sz w:val="20"/>
                <w:szCs w:val="20"/>
              </w:rPr>
              <w:t>60</w:t>
            </w:r>
          </w:p>
        </w:tc>
        <w:tc>
          <w:tcPr>
            <w:tcW w:w="1040" w:type="dxa"/>
            <w:tcBorders>
              <w:top w:val="nil"/>
              <w:left w:val="nil"/>
              <w:bottom w:val="single" w:sz="4" w:space="0" w:color="auto"/>
              <w:right w:val="single" w:sz="4" w:space="0" w:color="auto"/>
            </w:tcBorders>
            <w:shd w:val="clear" w:color="auto" w:fill="E2EFDA"/>
            <w:noWrap/>
          </w:tcPr>
          <w:p w14:paraId="0BE720DD"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3CE47489" w14:textId="77777777" w:rsidR="009965E3" w:rsidRPr="0011170A" w:rsidRDefault="009965E3" w:rsidP="00626E96">
            <w:pPr>
              <w:jc w:val="both"/>
              <w:rPr>
                <w:rFonts w:ascii="Garamond" w:hAnsi="Garamond"/>
                <w:b/>
                <w:bCs/>
                <w:sz w:val="20"/>
                <w:szCs w:val="20"/>
              </w:rPr>
            </w:pPr>
          </w:p>
        </w:tc>
      </w:tr>
      <w:tr w:rsidR="009965E3" w:rsidRPr="0011170A" w14:paraId="62B547EE"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6CD923EE"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614463E9"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BLUSA BASICA</w:t>
            </w:r>
          </w:p>
          <w:p w14:paraId="17B9C4A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BLUSA BÁSICA</w:t>
            </w:r>
          </w:p>
          <w:p w14:paraId="4CB905F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UNISSEX</w:t>
            </w:r>
          </w:p>
          <w:p w14:paraId="7125C3E4"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MANGA: CURTA</w:t>
            </w:r>
          </w:p>
          <w:p w14:paraId="50D8FDC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GOLA: CARECA</w:t>
            </w:r>
          </w:p>
          <w:p w14:paraId="2F8BE61A"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AZUL OU PRETO.</w:t>
            </w:r>
          </w:p>
          <w:p w14:paraId="2507392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SOB MEDIDA (</w:t>
            </w:r>
            <w:proofErr w:type="gramStart"/>
            <w:r>
              <w:rPr>
                <w:kern w:val="2"/>
                <w:sz w:val="20"/>
                <w:szCs w:val="20"/>
                <w:lang w:eastAsia="en-US"/>
              </w:rPr>
              <w:t>P,M</w:t>
            </w:r>
            <w:proofErr w:type="gramEnd"/>
            <w:r>
              <w:rPr>
                <w:kern w:val="2"/>
                <w:sz w:val="20"/>
                <w:szCs w:val="20"/>
                <w:lang w:eastAsia="en-US"/>
              </w:rPr>
              <w:t>,G E GG).</w:t>
            </w:r>
          </w:p>
          <w:p w14:paraId="21277DFB"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CARACTERÍSTICAS ADICIONAIS: </w:t>
            </w:r>
            <w:proofErr w:type="gramStart"/>
            <w:r>
              <w:rPr>
                <w:kern w:val="2"/>
                <w:sz w:val="20"/>
                <w:szCs w:val="20"/>
                <w:lang w:eastAsia="en-US"/>
              </w:rPr>
              <w:t>BÁSICA;LISA</w:t>
            </w:r>
            <w:proofErr w:type="gramEnd"/>
            <w:r>
              <w:rPr>
                <w:kern w:val="2"/>
                <w:sz w:val="20"/>
                <w:szCs w:val="20"/>
                <w:lang w:eastAsia="en-US"/>
              </w:rPr>
              <w:t>;PADRÃO.</w:t>
            </w:r>
          </w:p>
          <w:p w14:paraId="0318DB9B"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MALHA FRIA</w:t>
            </w:r>
          </w:p>
          <w:p w14:paraId="6BAD7F7B"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7A007809" w14:textId="77777777" w:rsidR="009965E3" w:rsidRPr="0011170A" w:rsidRDefault="009965E3" w:rsidP="00626E96">
            <w:pPr>
              <w:jc w:val="both"/>
              <w:rPr>
                <w:rFonts w:ascii="Garamond" w:hAnsi="Garamond"/>
                <w:b/>
                <w:bCs/>
                <w:sz w:val="20"/>
                <w:szCs w:val="20"/>
              </w:rPr>
            </w:pPr>
            <w:r w:rsidRPr="0011170A">
              <w:rPr>
                <w:sz w:val="20"/>
                <w:szCs w:val="20"/>
              </w:rPr>
              <w:t>UN</w:t>
            </w:r>
          </w:p>
        </w:tc>
        <w:tc>
          <w:tcPr>
            <w:tcW w:w="1346" w:type="dxa"/>
            <w:tcBorders>
              <w:top w:val="nil"/>
              <w:left w:val="nil"/>
              <w:bottom w:val="single" w:sz="4" w:space="0" w:color="auto"/>
              <w:right w:val="single" w:sz="4" w:space="0" w:color="auto"/>
            </w:tcBorders>
            <w:noWrap/>
          </w:tcPr>
          <w:p w14:paraId="7F09E6D4" w14:textId="77777777" w:rsidR="009965E3" w:rsidRPr="0011170A" w:rsidRDefault="009965E3" w:rsidP="00626E96">
            <w:pPr>
              <w:jc w:val="both"/>
              <w:rPr>
                <w:rFonts w:ascii="Garamond" w:hAnsi="Garamond"/>
                <w:b/>
                <w:bCs/>
                <w:sz w:val="20"/>
                <w:szCs w:val="20"/>
              </w:rPr>
            </w:pPr>
            <w:r w:rsidRPr="0011170A">
              <w:rPr>
                <w:sz w:val="20"/>
                <w:szCs w:val="20"/>
              </w:rPr>
              <w:t>60</w:t>
            </w:r>
          </w:p>
        </w:tc>
        <w:tc>
          <w:tcPr>
            <w:tcW w:w="1040" w:type="dxa"/>
            <w:tcBorders>
              <w:top w:val="nil"/>
              <w:left w:val="nil"/>
              <w:bottom w:val="single" w:sz="4" w:space="0" w:color="auto"/>
              <w:right w:val="single" w:sz="4" w:space="0" w:color="auto"/>
            </w:tcBorders>
            <w:shd w:val="clear" w:color="auto" w:fill="E2EFDA"/>
            <w:noWrap/>
          </w:tcPr>
          <w:p w14:paraId="39E95312"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47249D59" w14:textId="77777777" w:rsidR="009965E3" w:rsidRPr="0011170A" w:rsidRDefault="009965E3" w:rsidP="00626E96">
            <w:pPr>
              <w:jc w:val="both"/>
              <w:rPr>
                <w:rFonts w:ascii="Garamond" w:hAnsi="Garamond"/>
                <w:b/>
                <w:bCs/>
                <w:sz w:val="20"/>
                <w:szCs w:val="20"/>
              </w:rPr>
            </w:pPr>
          </w:p>
        </w:tc>
      </w:tr>
      <w:tr w:rsidR="009965E3" w:rsidRPr="0011170A" w14:paraId="40E81168"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5F95652D"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015768E3"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BLUSA DE INVERNO</w:t>
            </w:r>
          </w:p>
          <w:p w14:paraId="115F7168"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BLUSA DE INVERNO</w:t>
            </w:r>
          </w:p>
          <w:p w14:paraId="158E6B5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50% ALGODÃO 50% POLIÉSTER</w:t>
            </w:r>
          </w:p>
          <w:p w14:paraId="13B7BAD0"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UNISSEX</w:t>
            </w:r>
          </w:p>
          <w:p w14:paraId="0A86781F"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MANGA: LONGA</w:t>
            </w:r>
          </w:p>
          <w:p w14:paraId="63BB0215"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MARROM</w:t>
            </w:r>
          </w:p>
          <w:p w14:paraId="184BC665"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CARACTERÍSTICAS ADICIONAIS: GOLA CARECA, TIPO MOLETON, FECHADA</w:t>
            </w:r>
          </w:p>
          <w:p w14:paraId="2E06DBEC"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TAMANHOS: VARIADOS</w:t>
            </w:r>
          </w:p>
          <w:p w14:paraId="582FAE4C"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383E70FA" w14:textId="77777777" w:rsidR="009965E3" w:rsidRPr="0011170A" w:rsidRDefault="009965E3" w:rsidP="00626E96">
            <w:pPr>
              <w:jc w:val="both"/>
              <w:rPr>
                <w:rFonts w:ascii="Garamond" w:hAnsi="Garamond"/>
                <w:b/>
                <w:bCs/>
                <w:sz w:val="20"/>
                <w:szCs w:val="20"/>
              </w:rPr>
            </w:pPr>
            <w:r w:rsidRPr="0011170A">
              <w:rPr>
                <w:sz w:val="20"/>
                <w:szCs w:val="20"/>
              </w:rPr>
              <w:t>UN</w:t>
            </w:r>
          </w:p>
        </w:tc>
        <w:tc>
          <w:tcPr>
            <w:tcW w:w="1346" w:type="dxa"/>
            <w:tcBorders>
              <w:top w:val="nil"/>
              <w:left w:val="nil"/>
              <w:bottom w:val="single" w:sz="4" w:space="0" w:color="auto"/>
              <w:right w:val="single" w:sz="4" w:space="0" w:color="auto"/>
            </w:tcBorders>
            <w:noWrap/>
          </w:tcPr>
          <w:p w14:paraId="4E80F8B7" w14:textId="77777777" w:rsidR="009965E3" w:rsidRPr="0011170A" w:rsidRDefault="009965E3" w:rsidP="00626E96">
            <w:pPr>
              <w:jc w:val="both"/>
              <w:rPr>
                <w:rFonts w:ascii="Garamond" w:hAnsi="Garamond"/>
                <w:b/>
                <w:bCs/>
                <w:sz w:val="20"/>
                <w:szCs w:val="20"/>
              </w:rPr>
            </w:pPr>
            <w:r w:rsidRPr="0011170A">
              <w:rPr>
                <w:sz w:val="20"/>
                <w:szCs w:val="20"/>
              </w:rPr>
              <w:t>80</w:t>
            </w:r>
          </w:p>
        </w:tc>
        <w:tc>
          <w:tcPr>
            <w:tcW w:w="1040" w:type="dxa"/>
            <w:tcBorders>
              <w:top w:val="nil"/>
              <w:left w:val="nil"/>
              <w:bottom w:val="single" w:sz="4" w:space="0" w:color="auto"/>
              <w:right w:val="single" w:sz="4" w:space="0" w:color="auto"/>
            </w:tcBorders>
            <w:shd w:val="clear" w:color="auto" w:fill="E2EFDA"/>
            <w:noWrap/>
          </w:tcPr>
          <w:p w14:paraId="44D272C6"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5889FE27" w14:textId="77777777" w:rsidR="009965E3" w:rsidRPr="0011170A" w:rsidRDefault="009965E3" w:rsidP="00626E96">
            <w:pPr>
              <w:jc w:val="both"/>
              <w:rPr>
                <w:rFonts w:ascii="Garamond" w:hAnsi="Garamond"/>
                <w:b/>
                <w:bCs/>
                <w:sz w:val="20"/>
                <w:szCs w:val="20"/>
              </w:rPr>
            </w:pPr>
          </w:p>
        </w:tc>
      </w:tr>
      <w:tr w:rsidR="009965E3" w:rsidRPr="0011170A" w14:paraId="1DF8A062"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21F0AA8F"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28CBF96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CALCA - 090.000.190</w:t>
            </w:r>
          </w:p>
          <w:p w14:paraId="342AD86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CALÇA</w:t>
            </w:r>
          </w:p>
          <w:p w14:paraId="6ABBC86B"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100% ALGODÃO</w:t>
            </w:r>
          </w:p>
          <w:p w14:paraId="4104A024"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UNISSEX</w:t>
            </w:r>
          </w:p>
          <w:p w14:paraId="698054CD"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QUANTIDADE BOLSOS: 2</w:t>
            </w:r>
          </w:p>
          <w:p w14:paraId="7B422080"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BOLSO: FRONTAIS CHAPADOS, FRENTE COM VISTA FALSA</w:t>
            </w:r>
          </w:p>
          <w:p w14:paraId="32E5BB26"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CÓS: COM ELÁSTICO</w:t>
            </w:r>
          </w:p>
          <w:p w14:paraId="324962F8"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BEGE</w:t>
            </w:r>
          </w:p>
          <w:p w14:paraId="4466867B"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VARIADO</w:t>
            </w:r>
          </w:p>
          <w:p w14:paraId="2C41F3FA"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lastRenderedPageBreak/>
              <w:t>CARACTERÍSTICAS ADICIONAIS: CONFORME MODELO</w:t>
            </w:r>
          </w:p>
          <w:p w14:paraId="793988BF"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APLICAÇÃO: UNIFORME DETENTO</w:t>
            </w:r>
          </w:p>
          <w:p w14:paraId="2F3FF9CE"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445F1566" w14:textId="77777777" w:rsidR="009965E3" w:rsidRPr="0011170A" w:rsidRDefault="009965E3"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0EC4C16D" w14:textId="77777777" w:rsidR="009965E3" w:rsidRPr="0011170A" w:rsidRDefault="009965E3" w:rsidP="00626E96">
            <w:pPr>
              <w:jc w:val="both"/>
              <w:rPr>
                <w:rFonts w:ascii="Garamond" w:hAnsi="Garamond"/>
                <w:b/>
                <w:bCs/>
                <w:sz w:val="20"/>
                <w:szCs w:val="20"/>
              </w:rPr>
            </w:pPr>
            <w:r w:rsidRPr="0011170A">
              <w:rPr>
                <w:sz w:val="20"/>
                <w:szCs w:val="20"/>
              </w:rPr>
              <w:t>80</w:t>
            </w:r>
          </w:p>
        </w:tc>
        <w:tc>
          <w:tcPr>
            <w:tcW w:w="1040" w:type="dxa"/>
            <w:tcBorders>
              <w:top w:val="nil"/>
              <w:left w:val="nil"/>
              <w:bottom w:val="single" w:sz="4" w:space="0" w:color="auto"/>
              <w:right w:val="single" w:sz="4" w:space="0" w:color="auto"/>
            </w:tcBorders>
            <w:shd w:val="clear" w:color="auto" w:fill="E2EFDA"/>
            <w:noWrap/>
          </w:tcPr>
          <w:p w14:paraId="2D3D1E22"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1CB9C649" w14:textId="77777777" w:rsidR="009965E3" w:rsidRPr="0011170A" w:rsidRDefault="009965E3" w:rsidP="00626E96">
            <w:pPr>
              <w:jc w:val="both"/>
              <w:rPr>
                <w:rFonts w:ascii="Garamond" w:hAnsi="Garamond"/>
                <w:b/>
                <w:bCs/>
                <w:sz w:val="20"/>
                <w:szCs w:val="20"/>
              </w:rPr>
            </w:pPr>
          </w:p>
        </w:tc>
      </w:tr>
      <w:tr w:rsidR="009965E3" w:rsidRPr="0011170A" w14:paraId="1E2B063E"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662D9C7A"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7ED8DC18"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CALCINHA</w:t>
            </w:r>
          </w:p>
          <w:p w14:paraId="60807483"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CALCINHA</w:t>
            </w:r>
          </w:p>
          <w:p w14:paraId="3B029FBB"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100% ALGODÃO</w:t>
            </w:r>
          </w:p>
          <w:p w14:paraId="6EB6901D"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COMUM</w:t>
            </w:r>
          </w:p>
          <w:p w14:paraId="6CC397CD"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BEGE</w:t>
            </w:r>
          </w:p>
          <w:p w14:paraId="26A389A3"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VARIADO</w:t>
            </w:r>
          </w:p>
          <w:p w14:paraId="6AE3F6EC"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APLICAÇÃO: INFANTIL; JUVENIL E ADULTOS. (</w:t>
            </w:r>
            <w:proofErr w:type="gramStart"/>
            <w:r>
              <w:rPr>
                <w:kern w:val="2"/>
                <w:sz w:val="20"/>
                <w:szCs w:val="20"/>
                <w:lang w:eastAsia="en-US"/>
              </w:rPr>
              <w:t>P,M</w:t>
            </w:r>
            <w:proofErr w:type="gramEnd"/>
            <w:r>
              <w:rPr>
                <w:kern w:val="2"/>
                <w:sz w:val="20"/>
                <w:szCs w:val="20"/>
                <w:lang w:eastAsia="en-US"/>
              </w:rPr>
              <w:t>,G)</w:t>
            </w:r>
          </w:p>
          <w:p w14:paraId="4684AB3A"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CARACTERÍSTICAS ADICIONAIS: LISA.</w:t>
            </w:r>
          </w:p>
          <w:p w14:paraId="6AA9B4B2" w14:textId="77777777" w:rsidR="009965E3" w:rsidRDefault="009965E3" w:rsidP="00626E96">
            <w:pPr>
              <w:widowControl w:val="0"/>
              <w:autoSpaceDE w:val="0"/>
              <w:autoSpaceDN w:val="0"/>
              <w:adjustRightInd w:val="0"/>
              <w:spacing w:line="256" w:lineRule="auto"/>
              <w:jc w:val="both"/>
              <w:rPr>
                <w:kern w:val="2"/>
                <w:sz w:val="20"/>
                <w:szCs w:val="20"/>
                <w:lang w:eastAsia="en-US"/>
              </w:rPr>
            </w:pPr>
          </w:p>
          <w:p w14:paraId="0B860EB2"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30EE8A12" w14:textId="77777777" w:rsidR="009965E3" w:rsidRPr="0011170A" w:rsidRDefault="009965E3" w:rsidP="00626E96">
            <w:pPr>
              <w:jc w:val="both"/>
              <w:rPr>
                <w:rFonts w:ascii="Garamond" w:hAnsi="Garamond"/>
                <w:b/>
                <w:bCs/>
                <w:sz w:val="20"/>
                <w:szCs w:val="20"/>
              </w:rPr>
            </w:pPr>
            <w:r w:rsidRPr="0011170A">
              <w:rPr>
                <w:sz w:val="20"/>
                <w:szCs w:val="20"/>
              </w:rPr>
              <w:t>UN</w:t>
            </w:r>
          </w:p>
        </w:tc>
        <w:tc>
          <w:tcPr>
            <w:tcW w:w="1346" w:type="dxa"/>
            <w:tcBorders>
              <w:top w:val="nil"/>
              <w:left w:val="nil"/>
              <w:bottom w:val="single" w:sz="4" w:space="0" w:color="auto"/>
              <w:right w:val="single" w:sz="4" w:space="0" w:color="auto"/>
            </w:tcBorders>
            <w:noWrap/>
          </w:tcPr>
          <w:p w14:paraId="4A33B259" w14:textId="77777777" w:rsidR="009965E3" w:rsidRPr="0011170A" w:rsidRDefault="009965E3" w:rsidP="00626E96">
            <w:pPr>
              <w:jc w:val="both"/>
              <w:rPr>
                <w:rFonts w:ascii="Garamond" w:hAnsi="Garamond"/>
                <w:b/>
                <w:bCs/>
                <w:sz w:val="20"/>
                <w:szCs w:val="20"/>
              </w:rPr>
            </w:pPr>
            <w:r w:rsidRPr="0011170A">
              <w:rPr>
                <w:sz w:val="20"/>
                <w:szCs w:val="20"/>
              </w:rPr>
              <w:t>75</w:t>
            </w:r>
          </w:p>
        </w:tc>
        <w:tc>
          <w:tcPr>
            <w:tcW w:w="1040" w:type="dxa"/>
            <w:tcBorders>
              <w:top w:val="nil"/>
              <w:left w:val="nil"/>
              <w:bottom w:val="single" w:sz="4" w:space="0" w:color="auto"/>
              <w:right w:val="single" w:sz="4" w:space="0" w:color="auto"/>
            </w:tcBorders>
            <w:shd w:val="clear" w:color="auto" w:fill="E2EFDA"/>
            <w:noWrap/>
          </w:tcPr>
          <w:p w14:paraId="3C4DEA0E"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1419003E" w14:textId="77777777" w:rsidR="009965E3" w:rsidRPr="0011170A" w:rsidRDefault="009965E3" w:rsidP="00626E96">
            <w:pPr>
              <w:jc w:val="both"/>
              <w:rPr>
                <w:rFonts w:ascii="Garamond" w:hAnsi="Garamond"/>
                <w:b/>
                <w:bCs/>
                <w:sz w:val="20"/>
                <w:szCs w:val="20"/>
              </w:rPr>
            </w:pPr>
          </w:p>
        </w:tc>
      </w:tr>
      <w:tr w:rsidR="009965E3" w:rsidRPr="0011170A" w14:paraId="3AC03B4F"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739B4971"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275D7AD9"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CHINELO ADULTO</w:t>
            </w:r>
          </w:p>
          <w:p w14:paraId="483EA7FB"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CHINELO ADULTO</w:t>
            </w:r>
          </w:p>
          <w:p w14:paraId="26BF1729"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BORRACHA</w:t>
            </w:r>
          </w:p>
          <w:p w14:paraId="0BE8449B"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DIVERSAS</w:t>
            </w:r>
          </w:p>
          <w:p w14:paraId="689CB770"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TAMANHOS: ADULTO</w:t>
            </w:r>
          </w:p>
          <w:p w14:paraId="5F36285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(36 AO 44)</w:t>
            </w:r>
          </w:p>
          <w:p w14:paraId="3BB58318"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CARACTERÍSTICAS ADICIONAIS: COM SOLADO ANTIDERRAPANTE</w:t>
            </w:r>
          </w:p>
          <w:p w14:paraId="3D72F720" w14:textId="77777777" w:rsidR="009965E3" w:rsidRDefault="009965E3" w:rsidP="00626E96">
            <w:pPr>
              <w:widowControl w:val="0"/>
              <w:autoSpaceDE w:val="0"/>
              <w:autoSpaceDN w:val="0"/>
              <w:adjustRightInd w:val="0"/>
              <w:spacing w:line="256" w:lineRule="auto"/>
              <w:jc w:val="both"/>
              <w:rPr>
                <w:kern w:val="2"/>
                <w:sz w:val="20"/>
                <w:szCs w:val="20"/>
                <w:lang w:eastAsia="en-US"/>
              </w:rPr>
            </w:pPr>
          </w:p>
          <w:p w14:paraId="7E7F646F"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783CE00C" w14:textId="77777777" w:rsidR="009965E3" w:rsidRPr="0011170A" w:rsidRDefault="009965E3" w:rsidP="00626E96">
            <w:pPr>
              <w:jc w:val="both"/>
              <w:rPr>
                <w:rFonts w:ascii="Garamond" w:hAnsi="Garamond"/>
                <w:b/>
                <w:bCs/>
                <w:sz w:val="20"/>
                <w:szCs w:val="20"/>
              </w:rPr>
            </w:pPr>
            <w:r w:rsidRPr="0011170A">
              <w:rPr>
                <w:sz w:val="20"/>
                <w:szCs w:val="20"/>
              </w:rPr>
              <w:t>PR</w:t>
            </w:r>
          </w:p>
        </w:tc>
        <w:tc>
          <w:tcPr>
            <w:tcW w:w="1346" w:type="dxa"/>
            <w:tcBorders>
              <w:top w:val="nil"/>
              <w:left w:val="nil"/>
              <w:bottom w:val="single" w:sz="4" w:space="0" w:color="auto"/>
              <w:right w:val="single" w:sz="4" w:space="0" w:color="auto"/>
            </w:tcBorders>
            <w:noWrap/>
          </w:tcPr>
          <w:p w14:paraId="526C1196" w14:textId="77777777" w:rsidR="009965E3" w:rsidRPr="0011170A" w:rsidRDefault="009965E3" w:rsidP="00626E96">
            <w:pPr>
              <w:jc w:val="both"/>
              <w:rPr>
                <w:rFonts w:ascii="Garamond" w:hAnsi="Garamond"/>
                <w:b/>
                <w:bCs/>
                <w:sz w:val="20"/>
                <w:szCs w:val="20"/>
              </w:rPr>
            </w:pPr>
            <w:r w:rsidRPr="0011170A">
              <w:rPr>
                <w:sz w:val="20"/>
                <w:szCs w:val="20"/>
              </w:rPr>
              <w:t>70</w:t>
            </w:r>
          </w:p>
        </w:tc>
        <w:tc>
          <w:tcPr>
            <w:tcW w:w="1040" w:type="dxa"/>
            <w:tcBorders>
              <w:top w:val="nil"/>
              <w:left w:val="nil"/>
              <w:bottom w:val="single" w:sz="4" w:space="0" w:color="auto"/>
              <w:right w:val="single" w:sz="4" w:space="0" w:color="auto"/>
            </w:tcBorders>
            <w:shd w:val="clear" w:color="auto" w:fill="E2EFDA"/>
            <w:noWrap/>
          </w:tcPr>
          <w:p w14:paraId="16EB909F"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6617D12B" w14:textId="77777777" w:rsidR="009965E3" w:rsidRPr="0011170A" w:rsidRDefault="009965E3" w:rsidP="00626E96">
            <w:pPr>
              <w:jc w:val="both"/>
              <w:rPr>
                <w:rFonts w:ascii="Garamond" w:hAnsi="Garamond"/>
                <w:b/>
                <w:bCs/>
                <w:sz w:val="20"/>
                <w:szCs w:val="20"/>
              </w:rPr>
            </w:pPr>
          </w:p>
        </w:tc>
      </w:tr>
      <w:tr w:rsidR="009965E3" w:rsidRPr="0011170A" w14:paraId="4D62C8A8"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7BB0139F"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2CEDB75E"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CUECA</w:t>
            </w:r>
          </w:p>
          <w:p w14:paraId="36A06DB0"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CUECA</w:t>
            </w:r>
          </w:p>
          <w:p w14:paraId="439CB8ED"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MATERIAL: 95% </w:t>
            </w:r>
          </w:p>
          <w:p w14:paraId="6E6F3A94"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ALGODÃO 5% ELASTANO</w:t>
            </w:r>
          </w:p>
          <w:p w14:paraId="3C2741D7"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VARIADOS</w:t>
            </w:r>
          </w:p>
          <w:p w14:paraId="4915BB88"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APLICAÇÃO: INFANTIL; JUVENIL E ADULTOS. (</w:t>
            </w:r>
            <w:proofErr w:type="gramStart"/>
            <w:r>
              <w:rPr>
                <w:kern w:val="2"/>
                <w:sz w:val="20"/>
                <w:szCs w:val="20"/>
                <w:lang w:eastAsia="en-US"/>
              </w:rPr>
              <w:t>P,M</w:t>
            </w:r>
            <w:proofErr w:type="gramEnd"/>
            <w:r>
              <w:rPr>
                <w:kern w:val="2"/>
                <w:sz w:val="20"/>
                <w:szCs w:val="20"/>
                <w:lang w:eastAsia="en-US"/>
              </w:rPr>
              <w:t>,G)</w:t>
            </w:r>
          </w:p>
          <w:p w14:paraId="61C835DB"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CARACTERÍSTICAS ADICIONAIS: SEM ABERTURA FRONTAL</w:t>
            </w:r>
          </w:p>
          <w:p w14:paraId="58C71083"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AZUL MARINHO.</w:t>
            </w:r>
          </w:p>
          <w:p w14:paraId="67D15864"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6538D642" w14:textId="77777777" w:rsidR="009965E3" w:rsidRPr="0011170A" w:rsidRDefault="009965E3" w:rsidP="00626E96">
            <w:pPr>
              <w:jc w:val="both"/>
              <w:rPr>
                <w:rFonts w:ascii="Garamond" w:hAnsi="Garamond"/>
                <w:b/>
                <w:bCs/>
                <w:sz w:val="20"/>
                <w:szCs w:val="20"/>
              </w:rPr>
            </w:pPr>
            <w:r w:rsidRPr="0011170A">
              <w:rPr>
                <w:sz w:val="20"/>
                <w:szCs w:val="20"/>
              </w:rPr>
              <w:t>UN</w:t>
            </w:r>
          </w:p>
        </w:tc>
        <w:tc>
          <w:tcPr>
            <w:tcW w:w="1346" w:type="dxa"/>
            <w:tcBorders>
              <w:top w:val="nil"/>
              <w:left w:val="nil"/>
              <w:bottom w:val="single" w:sz="4" w:space="0" w:color="auto"/>
              <w:right w:val="single" w:sz="4" w:space="0" w:color="auto"/>
            </w:tcBorders>
            <w:noWrap/>
          </w:tcPr>
          <w:p w14:paraId="50808B53" w14:textId="77777777" w:rsidR="009965E3" w:rsidRPr="0011170A" w:rsidRDefault="009965E3" w:rsidP="00626E96">
            <w:pPr>
              <w:jc w:val="both"/>
              <w:rPr>
                <w:rFonts w:ascii="Garamond" w:hAnsi="Garamond"/>
                <w:b/>
                <w:bCs/>
                <w:sz w:val="20"/>
                <w:szCs w:val="20"/>
              </w:rPr>
            </w:pPr>
            <w:r w:rsidRPr="0011170A">
              <w:rPr>
                <w:sz w:val="20"/>
                <w:szCs w:val="20"/>
              </w:rPr>
              <w:t>80</w:t>
            </w:r>
          </w:p>
        </w:tc>
        <w:tc>
          <w:tcPr>
            <w:tcW w:w="1040" w:type="dxa"/>
            <w:tcBorders>
              <w:top w:val="nil"/>
              <w:left w:val="nil"/>
              <w:bottom w:val="single" w:sz="4" w:space="0" w:color="auto"/>
              <w:right w:val="single" w:sz="4" w:space="0" w:color="auto"/>
            </w:tcBorders>
            <w:shd w:val="clear" w:color="auto" w:fill="E2EFDA"/>
            <w:noWrap/>
          </w:tcPr>
          <w:p w14:paraId="6E6DD7D3"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06FDB058" w14:textId="77777777" w:rsidR="009965E3" w:rsidRPr="0011170A" w:rsidRDefault="009965E3" w:rsidP="00626E96">
            <w:pPr>
              <w:jc w:val="both"/>
              <w:rPr>
                <w:rFonts w:ascii="Garamond" w:hAnsi="Garamond"/>
                <w:b/>
                <w:bCs/>
                <w:sz w:val="20"/>
                <w:szCs w:val="20"/>
              </w:rPr>
            </w:pPr>
          </w:p>
        </w:tc>
      </w:tr>
      <w:tr w:rsidR="009965E3" w:rsidRPr="0011170A" w14:paraId="732C92EB"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61B8A0B5"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02FA2B2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MEIA</w:t>
            </w:r>
          </w:p>
          <w:p w14:paraId="52554FA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MEIA </w:t>
            </w:r>
          </w:p>
          <w:p w14:paraId="2DDCA7A3"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MATERIAL: ALGODÃO 100%  </w:t>
            </w:r>
          </w:p>
          <w:p w14:paraId="0517E206"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ESPORTIVA</w:t>
            </w:r>
          </w:p>
          <w:p w14:paraId="0046B070"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BRANCA</w:t>
            </w:r>
          </w:p>
          <w:p w14:paraId="32EB6B44"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VARIADOS.</w:t>
            </w:r>
          </w:p>
          <w:p w14:paraId="0C7EDA7D"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APLICAÇÃO: JUVENIL E ADULTO. (</w:t>
            </w:r>
            <w:proofErr w:type="gramStart"/>
            <w:r>
              <w:rPr>
                <w:kern w:val="2"/>
                <w:sz w:val="20"/>
                <w:szCs w:val="20"/>
                <w:lang w:eastAsia="en-US"/>
              </w:rPr>
              <w:t>P,M</w:t>
            </w:r>
            <w:proofErr w:type="gramEnd"/>
            <w:r>
              <w:rPr>
                <w:kern w:val="2"/>
                <w:sz w:val="20"/>
                <w:szCs w:val="20"/>
                <w:lang w:eastAsia="en-US"/>
              </w:rPr>
              <w:t>,G)</w:t>
            </w:r>
          </w:p>
          <w:p w14:paraId="7990938C"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CARACTERÍSTICAS ADICIONAIS: CANO MÉDIO.</w:t>
            </w:r>
          </w:p>
          <w:p w14:paraId="3A794D28"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5A91D591" w14:textId="77777777" w:rsidR="009965E3" w:rsidRPr="0011170A" w:rsidRDefault="009965E3" w:rsidP="00626E96">
            <w:pPr>
              <w:jc w:val="both"/>
              <w:rPr>
                <w:rFonts w:ascii="Garamond" w:hAnsi="Garamond"/>
                <w:b/>
                <w:bCs/>
                <w:sz w:val="20"/>
                <w:szCs w:val="20"/>
              </w:rPr>
            </w:pPr>
            <w:r w:rsidRPr="0011170A">
              <w:rPr>
                <w:sz w:val="20"/>
                <w:szCs w:val="20"/>
              </w:rPr>
              <w:t>PR</w:t>
            </w:r>
          </w:p>
        </w:tc>
        <w:tc>
          <w:tcPr>
            <w:tcW w:w="1346" w:type="dxa"/>
            <w:tcBorders>
              <w:top w:val="nil"/>
              <w:left w:val="nil"/>
              <w:bottom w:val="single" w:sz="4" w:space="0" w:color="auto"/>
              <w:right w:val="single" w:sz="4" w:space="0" w:color="auto"/>
            </w:tcBorders>
            <w:noWrap/>
          </w:tcPr>
          <w:p w14:paraId="27BAF3F1" w14:textId="77777777" w:rsidR="009965E3" w:rsidRPr="0011170A" w:rsidRDefault="009965E3" w:rsidP="00626E96">
            <w:pPr>
              <w:jc w:val="both"/>
              <w:rPr>
                <w:rFonts w:ascii="Garamond" w:hAnsi="Garamond"/>
                <w:b/>
                <w:bCs/>
                <w:sz w:val="20"/>
                <w:szCs w:val="20"/>
              </w:rPr>
            </w:pPr>
            <w:r w:rsidRPr="0011170A">
              <w:rPr>
                <w:sz w:val="20"/>
                <w:szCs w:val="20"/>
              </w:rPr>
              <w:t>60</w:t>
            </w:r>
          </w:p>
        </w:tc>
        <w:tc>
          <w:tcPr>
            <w:tcW w:w="1040" w:type="dxa"/>
            <w:tcBorders>
              <w:top w:val="nil"/>
              <w:left w:val="nil"/>
              <w:bottom w:val="single" w:sz="4" w:space="0" w:color="auto"/>
              <w:right w:val="single" w:sz="4" w:space="0" w:color="auto"/>
            </w:tcBorders>
            <w:shd w:val="clear" w:color="auto" w:fill="E2EFDA"/>
            <w:noWrap/>
          </w:tcPr>
          <w:p w14:paraId="4A2D3D57"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449715D0" w14:textId="77777777" w:rsidR="009965E3" w:rsidRPr="0011170A" w:rsidRDefault="009965E3" w:rsidP="00626E96">
            <w:pPr>
              <w:jc w:val="both"/>
              <w:rPr>
                <w:rFonts w:ascii="Garamond" w:hAnsi="Garamond"/>
                <w:b/>
                <w:bCs/>
                <w:sz w:val="20"/>
                <w:szCs w:val="20"/>
              </w:rPr>
            </w:pPr>
          </w:p>
        </w:tc>
      </w:tr>
      <w:tr w:rsidR="009965E3" w:rsidRPr="0011170A" w14:paraId="530CE018"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100D30B8"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6512B35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- 090.000.196</w:t>
            </w:r>
          </w:p>
          <w:p w14:paraId="19763EA3"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COLETE </w:t>
            </w:r>
          </w:p>
          <w:p w14:paraId="684DB1A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SEM GOLA EM BRIM OU SARJA 3/1 PROFISSIONAL (100% ALGODÃO), COM 2 BOLSOS CARGO COM LAPELA NA PARTE INFERIOR E 2 BOLSOS </w:t>
            </w:r>
            <w:r>
              <w:rPr>
                <w:kern w:val="2"/>
                <w:sz w:val="20"/>
                <w:szCs w:val="20"/>
                <w:lang w:eastAsia="en-US"/>
              </w:rPr>
              <w:lastRenderedPageBreak/>
              <w:t xml:space="preserve">CHAPADOS COM LAPELA NO PEITO, COM ZÍPER FRONTAL SINTÉTICO DE ALTA RESISTÊNCIA E ABERTURA TOTAL, NA MESMA COR DO COLETE. O COLETE DEVERÁ SER NA COR VERDE ESCURO (VERDE BANDEIRA), TODAS AS PEÇAS DEVEM TER A MESMA COR DE TECIDO. O ACABAMENTO DEVERÁ SER COM COSTURAS DUPLAS REFORÇADAS EM LINHA DE NYLON DA MESMA COR DO TECIDO, NÃO DEVERÁ ENCOLHER FICAR RETORCIDO OU DESBOTAR APÓS SUCESSIVAS LAVAGENS. AS COSTURAS DEVEM SER PLANAS PARA EVITAR ENRUGAMENTOS NO DECORRER DO USO E LAVAGENS, DEVEM SER CONTINUAS E SEM DESVIOS. TAMANHOS PP/P/M/G/GG/G1/G2/G3 E TAMANHOS ESPECIAIS CASO NECESSÁRIO. APLICAÇÃO DOS LOGOTIPOS EM SILKSCREEN: NAS COSTAS SUPERIOR:APLICAÇÃO (COR BRANCA) DO TEXTO PREFEITURA MUNICIPAL DE LEOPOLDINA. NA PARTE INFERIOR DAS COSTAS APLICAÇÃO EM UMA COR (BRANCA) DO TEXTO SECRETARIA DE </w:t>
            </w:r>
            <w:r>
              <w:rPr>
                <w:b/>
                <w:bCs/>
                <w:kern w:val="2"/>
                <w:sz w:val="20"/>
                <w:szCs w:val="20"/>
                <w:lang w:eastAsia="en-US"/>
              </w:rPr>
              <w:t>ASSISTÊNCIA SOCIAL</w:t>
            </w:r>
            <w:r>
              <w:rPr>
                <w:kern w:val="2"/>
                <w:sz w:val="20"/>
                <w:szCs w:val="20"/>
                <w:lang w:eastAsia="en-US"/>
              </w:rPr>
              <w:t xml:space="preserve">, FONTE ARIAL COM 28CM DE LARGURA X 12CM DE ALTURA. NO BOLSO SUPERIOR ESQUERDO: APLICAÇÃO EM SEIS CORES DO LOGOTIPO DA PREFEITURA DE LEOPOLDINA COM 10CM DE LARGURA X 8CM DE ALTURA. NO BOLSO SUPERIOR DIREITO: APLICAÇÃO DO LOGOTIPO      SUAS COM 10 CM DE LARGURA X 8CM DE ALTURA. </w:t>
            </w:r>
          </w:p>
          <w:p w14:paraId="07A45318"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O PRODUTO DEVE CONTER TODAS AS ESPECIFICAÇÕES DESCRITAS, CONFORME O MODELO EM ANEXO.</w:t>
            </w:r>
          </w:p>
          <w:p w14:paraId="46147EE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HAVENDO DIFERENÇA ENTRE O CATMAT E A DESCRIÇÃO, PRIORIZAR A DESCRIÇÃO.</w:t>
            </w:r>
          </w:p>
          <w:p w14:paraId="1B5482AA" w14:textId="77777777" w:rsidR="009965E3" w:rsidRPr="00E26A73" w:rsidRDefault="009965E3" w:rsidP="00626E96">
            <w:pPr>
              <w:widowControl w:val="0"/>
              <w:autoSpaceDE w:val="0"/>
              <w:autoSpaceDN w:val="0"/>
              <w:adjustRightInd w:val="0"/>
              <w:jc w:val="both"/>
              <w:rPr>
                <w:b/>
                <w:bCs/>
                <w:sz w:val="20"/>
                <w:szCs w:val="20"/>
              </w:rPr>
            </w:pPr>
            <w:r>
              <w:rPr>
                <w:b/>
                <w:bCs/>
                <w:kern w:val="2"/>
                <w:sz w:val="20"/>
                <w:szCs w:val="20"/>
                <w:lang w:eastAsia="en-US"/>
              </w:rPr>
              <w:t>NECESSÁRIO APRESENTAR AMOSTRA. MODELO ANEXO VII do EDITAL.</w:t>
            </w:r>
          </w:p>
        </w:tc>
        <w:tc>
          <w:tcPr>
            <w:tcW w:w="1016" w:type="dxa"/>
            <w:tcBorders>
              <w:top w:val="nil"/>
              <w:left w:val="nil"/>
              <w:bottom w:val="single" w:sz="4" w:space="0" w:color="auto"/>
              <w:right w:val="single" w:sz="4" w:space="0" w:color="auto"/>
            </w:tcBorders>
            <w:noWrap/>
          </w:tcPr>
          <w:p w14:paraId="14257014" w14:textId="77777777" w:rsidR="009965E3" w:rsidRPr="0011170A" w:rsidRDefault="009965E3"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7B496B34" w14:textId="77777777" w:rsidR="009965E3" w:rsidRPr="0011170A" w:rsidRDefault="009965E3" w:rsidP="00626E96">
            <w:pPr>
              <w:jc w:val="both"/>
              <w:rPr>
                <w:rFonts w:ascii="Garamond" w:hAnsi="Garamond"/>
                <w:b/>
                <w:bCs/>
                <w:sz w:val="20"/>
                <w:szCs w:val="20"/>
              </w:rPr>
            </w:pPr>
            <w:r w:rsidRPr="0011170A">
              <w:rPr>
                <w:sz w:val="20"/>
                <w:szCs w:val="20"/>
              </w:rPr>
              <w:t>40</w:t>
            </w:r>
          </w:p>
        </w:tc>
        <w:tc>
          <w:tcPr>
            <w:tcW w:w="1040" w:type="dxa"/>
            <w:tcBorders>
              <w:top w:val="nil"/>
              <w:left w:val="nil"/>
              <w:bottom w:val="single" w:sz="4" w:space="0" w:color="auto"/>
              <w:right w:val="single" w:sz="4" w:space="0" w:color="auto"/>
            </w:tcBorders>
            <w:shd w:val="clear" w:color="auto" w:fill="E2EFDA"/>
            <w:noWrap/>
          </w:tcPr>
          <w:p w14:paraId="4AA2B615"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5F3017C6" w14:textId="77777777" w:rsidR="009965E3" w:rsidRPr="0011170A" w:rsidRDefault="009965E3" w:rsidP="00626E96">
            <w:pPr>
              <w:jc w:val="both"/>
              <w:rPr>
                <w:rFonts w:ascii="Garamond" w:hAnsi="Garamond"/>
                <w:b/>
                <w:bCs/>
                <w:sz w:val="20"/>
                <w:szCs w:val="20"/>
              </w:rPr>
            </w:pPr>
          </w:p>
        </w:tc>
      </w:tr>
      <w:tr w:rsidR="009965E3" w:rsidRPr="0011170A" w14:paraId="06B656C1"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2FFDD867"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3863BF89"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BERMUDAS ESCOLARES</w:t>
            </w:r>
          </w:p>
          <w:p w14:paraId="65B7B59F"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BERMUDAS/SHORTS</w:t>
            </w:r>
          </w:p>
          <w:p w14:paraId="53BF8035"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BERMUDA DE UNIFORME ESCOLAR, CONFECCIONADA EM POLIÉSTER </w:t>
            </w:r>
            <w:r>
              <w:rPr>
                <w:kern w:val="2"/>
                <w:sz w:val="20"/>
                <w:szCs w:val="20"/>
                <w:lang w:eastAsia="en-US"/>
              </w:rPr>
              <w:lastRenderedPageBreak/>
              <w:t>100%.</w:t>
            </w:r>
          </w:p>
          <w:p w14:paraId="74A65D39"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FABRICADA PARA USO DIÁRIO NAS ESCOLAS, ADEQUADA PARA TODAS AS FAIXAS ETÁRIAS E EXCLUSIVAMENTE PARA USO EM QUALQUER ESCOLA DA CIDADE DE LEOPOLDINA. DISPONÍVEL NOS TAMANHOS P, M, G.</w:t>
            </w:r>
          </w:p>
          <w:p w14:paraId="2D534A18"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6F4E5441" w14:textId="77777777" w:rsidR="009965E3" w:rsidRPr="0011170A" w:rsidRDefault="009965E3"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2B034424" w14:textId="77777777" w:rsidR="009965E3" w:rsidRPr="0011170A" w:rsidRDefault="009965E3" w:rsidP="00626E96">
            <w:pPr>
              <w:jc w:val="both"/>
              <w:rPr>
                <w:rFonts w:ascii="Garamond" w:hAnsi="Garamond"/>
                <w:b/>
                <w:bCs/>
                <w:sz w:val="20"/>
                <w:szCs w:val="20"/>
              </w:rPr>
            </w:pPr>
            <w:r w:rsidRPr="0011170A">
              <w:rPr>
                <w:sz w:val="20"/>
                <w:szCs w:val="20"/>
              </w:rPr>
              <w:t>50</w:t>
            </w:r>
          </w:p>
        </w:tc>
        <w:tc>
          <w:tcPr>
            <w:tcW w:w="1040" w:type="dxa"/>
            <w:tcBorders>
              <w:top w:val="nil"/>
              <w:left w:val="nil"/>
              <w:bottom w:val="single" w:sz="4" w:space="0" w:color="auto"/>
              <w:right w:val="single" w:sz="4" w:space="0" w:color="auto"/>
            </w:tcBorders>
            <w:shd w:val="clear" w:color="auto" w:fill="E2EFDA"/>
            <w:noWrap/>
          </w:tcPr>
          <w:p w14:paraId="3759DCBD"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0D761954" w14:textId="77777777" w:rsidR="009965E3" w:rsidRPr="0011170A" w:rsidRDefault="009965E3" w:rsidP="00626E96">
            <w:pPr>
              <w:jc w:val="both"/>
              <w:rPr>
                <w:rFonts w:ascii="Garamond" w:hAnsi="Garamond"/>
                <w:b/>
                <w:bCs/>
                <w:sz w:val="20"/>
                <w:szCs w:val="20"/>
              </w:rPr>
            </w:pPr>
          </w:p>
        </w:tc>
      </w:tr>
      <w:tr w:rsidR="009965E3" w:rsidRPr="0011170A" w14:paraId="321651DD"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1C2AD62C"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32672855"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BLUSA DE UNIFORME</w:t>
            </w:r>
          </w:p>
          <w:p w14:paraId="3A83104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BLUSA DE UNIFORME </w:t>
            </w:r>
          </w:p>
          <w:p w14:paraId="5113837A"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100% ALGODÃO</w:t>
            </w:r>
          </w:p>
          <w:p w14:paraId="74A7AE7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MANGA: CURTA COM PUNHO EM ACABAMENTO RETILÍNEA</w:t>
            </w:r>
          </w:p>
          <w:p w14:paraId="5FDC1E0F"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COLARINHO: EM V COM ACABAMENTO DE RETILÍNEA</w:t>
            </w:r>
          </w:p>
          <w:p w14:paraId="1A7A0CC7"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PP, P, M, G, GG, EXG E G2</w:t>
            </w:r>
          </w:p>
          <w:p w14:paraId="5748F446"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USO: UNIFORME ESCOLAR.</w:t>
            </w:r>
          </w:p>
          <w:p w14:paraId="24D0144C"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CARACTERÍSTICAS ADICIONAIS: CONFORME MODELO ENCAMINHADO PELO ÓRGÃO.</w:t>
            </w:r>
          </w:p>
          <w:p w14:paraId="5DA76C8B"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OBSERVAÇÃO: OS UNIFORMES SERÃO REFERENTES AS ESCOLAS DO MUNICÍPIO DE LEOPOLDINA.</w:t>
            </w:r>
          </w:p>
          <w:p w14:paraId="7AFBEE87"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2DFAAFAC" w14:textId="77777777" w:rsidR="009965E3" w:rsidRPr="0011170A" w:rsidRDefault="009965E3" w:rsidP="00626E96">
            <w:pPr>
              <w:jc w:val="both"/>
              <w:rPr>
                <w:rFonts w:ascii="Garamond" w:hAnsi="Garamond"/>
                <w:b/>
                <w:bCs/>
                <w:sz w:val="20"/>
                <w:szCs w:val="20"/>
              </w:rPr>
            </w:pPr>
            <w:r w:rsidRPr="0011170A">
              <w:rPr>
                <w:sz w:val="20"/>
                <w:szCs w:val="20"/>
              </w:rPr>
              <w:t>UN</w:t>
            </w:r>
          </w:p>
        </w:tc>
        <w:tc>
          <w:tcPr>
            <w:tcW w:w="1346" w:type="dxa"/>
            <w:tcBorders>
              <w:top w:val="nil"/>
              <w:left w:val="nil"/>
              <w:bottom w:val="single" w:sz="4" w:space="0" w:color="auto"/>
              <w:right w:val="single" w:sz="4" w:space="0" w:color="auto"/>
            </w:tcBorders>
            <w:noWrap/>
          </w:tcPr>
          <w:p w14:paraId="0532326E" w14:textId="77777777" w:rsidR="009965E3" w:rsidRPr="0011170A" w:rsidRDefault="009965E3" w:rsidP="00626E96">
            <w:pPr>
              <w:jc w:val="both"/>
              <w:rPr>
                <w:rFonts w:ascii="Garamond" w:hAnsi="Garamond"/>
                <w:b/>
                <w:bCs/>
                <w:sz w:val="20"/>
                <w:szCs w:val="20"/>
              </w:rPr>
            </w:pPr>
            <w:r w:rsidRPr="0011170A">
              <w:rPr>
                <w:sz w:val="20"/>
                <w:szCs w:val="20"/>
              </w:rPr>
              <w:t>60</w:t>
            </w:r>
          </w:p>
        </w:tc>
        <w:tc>
          <w:tcPr>
            <w:tcW w:w="1040" w:type="dxa"/>
            <w:tcBorders>
              <w:top w:val="nil"/>
              <w:left w:val="nil"/>
              <w:bottom w:val="single" w:sz="4" w:space="0" w:color="auto"/>
              <w:right w:val="single" w:sz="4" w:space="0" w:color="auto"/>
            </w:tcBorders>
            <w:shd w:val="clear" w:color="auto" w:fill="E2EFDA"/>
            <w:noWrap/>
          </w:tcPr>
          <w:p w14:paraId="71C54A60"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38C3295B" w14:textId="77777777" w:rsidR="009965E3" w:rsidRPr="0011170A" w:rsidRDefault="009965E3" w:rsidP="00626E96">
            <w:pPr>
              <w:jc w:val="both"/>
              <w:rPr>
                <w:rFonts w:ascii="Garamond" w:hAnsi="Garamond"/>
                <w:b/>
                <w:bCs/>
                <w:sz w:val="20"/>
                <w:szCs w:val="20"/>
              </w:rPr>
            </w:pPr>
          </w:p>
        </w:tc>
      </w:tr>
      <w:tr w:rsidR="009965E3" w:rsidRPr="0011170A" w14:paraId="7565E2A7"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1D4F61E8"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096BB3DD"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CALCA ESCOLAR</w:t>
            </w:r>
          </w:p>
          <w:p w14:paraId="03DFC9B4"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CALÇA ESCOLAR</w:t>
            </w:r>
          </w:p>
          <w:p w14:paraId="3B49BC8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POLIÉSTER</w:t>
            </w:r>
          </w:p>
          <w:p w14:paraId="16D190F5"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SOCIAL</w:t>
            </w:r>
          </w:p>
          <w:p w14:paraId="00B2D6A8"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QUANTIDADE BOLSOS: 4 UN</w:t>
            </w:r>
          </w:p>
          <w:p w14:paraId="67E1A1BA"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BOLSO: 02 FRONTAIS TIPO FACA, 02 TRAZEIROS TIPO EMBUTIDO</w:t>
            </w:r>
          </w:p>
          <w:p w14:paraId="56064D56"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CÓS: POSTIÇO C/4,5 CM LARG./1 BOTÃO E 1 CASEADO SENTIDO</w:t>
            </w:r>
          </w:p>
          <w:p w14:paraId="4AD1CFB5"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BRAQUILHA: FORRADA COM REFORÇO EXTREMIDADE INFERIOR/FECHÁVEL</w:t>
            </w:r>
          </w:p>
          <w:p w14:paraId="6E1A291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AZUL MARINHO</w:t>
            </w:r>
          </w:p>
          <w:p w14:paraId="7CA67AF7"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SOB MEDIDA</w:t>
            </w:r>
          </w:p>
          <w:p w14:paraId="19C8576F"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USO: UNIFORME</w:t>
            </w:r>
          </w:p>
          <w:p w14:paraId="35CF00FC"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61659E35" w14:textId="77777777" w:rsidR="009965E3" w:rsidRPr="0011170A" w:rsidRDefault="009965E3" w:rsidP="00626E96">
            <w:pPr>
              <w:jc w:val="both"/>
              <w:rPr>
                <w:rFonts w:ascii="Garamond" w:hAnsi="Garamond"/>
                <w:b/>
                <w:bCs/>
                <w:sz w:val="20"/>
                <w:szCs w:val="20"/>
              </w:rPr>
            </w:pPr>
            <w:r w:rsidRPr="0011170A">
              <w:rPr>
                <w:sz w:val="20"/>
                <w:szCs w:val="20"/>
              </w:rPr>
              <w:t>UN</w:t>
            </w:r>
          </w:p>
        </w:tc>
        <w:tc>
          <w:tcPr>
            <w:tcW w:w="1346" w:type="dxa"/>
            <w:tcBorders>
              <w:top w:val="nil"/>
              <w:left w:val="nil"/>
              <w:bottom w:val="single" w:sz="4" w:space="0" w:color="auto"/>
              <w:right w:val="single" w:sz="4" w:space="0" w:color="auto"/>
            </w:tcBorders>
            <w:noWrap/>
          </w:tcPr>
          <w:p w14:paraId="12734F38" w14:textId="77777777" w:rsidR="009965E3" w:rsidRPr="0011170A" w:rsidRDefault="009965E3" w:rsidP="00626E96">
            <w:pPr>
              <w:jc w:val="both"/>
              <w:rPr>
                <w:rFonts w:ascii="Garamond" w:hAnsi="Garamond"/>
                <w:b/>
                <w:bCs/>
                <w:sz w:val="20"/>
                <w:szCs w:val="20"/>
              </w:rPr>
            </w:pPr>
            <w:r w:rsidRPr="0011170A">
              <w:rPr>
                <w:sz w:val="20"/>
                <w:szCs w:val="20"/>
              </w:rPr>
              <w:t>20</w:t>
            </w:r>
          </w:p>
        </w:tc>
        <w:tc>
          <w:tcPr>
            <w:tcW w:w="1040" w:type="dxa"/>
            <w:tcBorders>
              <w:top w:val="nil"/>
              <w:left w:val="nil"/>
              <w:bottom w:val="single" w:sz="4" w:space="0" w:color="auto"/>
              <w:right w:val="single" w:sz="4" w:space="0" w:color="auto"/>
            </w:tcBorders>
            <w:shd w:val="clear" w:color="auto" w:fill="E2EFDA"/>
            <w:noWrap/>
          </w:tcPr>
          <w:p w14:paraId="6CB2C366"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20FF18C4" w14:textId="77777777" w:rsidR="009965E3" w:rsidRPr="0011170A" w:rsidRDefault="009965E3" w:rsidP="00626E96">
            <w:pPr>
              <w:jc w:val="both"/>
              <w:rPr>
                <w:rFonts w:ascii="Garamond" w:hAnsi="Garamond"/>
                <w:b/>
                <w:bCs/>
                <w:sz w:val="20"/>
                <w:szCs w:val="20"/>
              </w:rPr>
            </w:pPr>
          </w:p>
        </w:tc>
      </w:tr>
      <w:tr w:rsidR="009965E3" w:rsidRPr="0011170A" w14:paraId="5F816D91"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60B51D7F"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1F3982A8"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CHINELO INFANTIL</w:t>
            </w:r>
          </w:p>
          <w:p w14:paraId="7C56219F"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CHINELO INFANTIL</w:t>
            </w:r>
          </w:p>
          <w:p w14:paraId="0F54D29E"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BORRACHA</w:t>
            </w:r>
          </w:p>
          <w:p w14:paraId="4420A2A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PRETA</w:t>
            </w:r>
          </w:p>
          <w:p w14:paraId="330BF346"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TAMANHO: INFANTIL </w:t>
            </w:r>
          </w:p>
          <w:p w14:paraId="6C8096C6"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17 A 34)</w:t>
            </w:r>
          </w:p>
          <w:p w14:paraId="1C251BAC"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CARACTERÍSTICAS ADICIONAIS: TIPO "DE DEDO".</w:t>
            </w:r>
          </w:p>
          <w:p w14:paraId="56A36522"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556BA669" w14:textId="77777777" w:rsidR="009965E3" w:rsidRPr="0011170A" w:rsidRDefault="009965E3" w:rsidP="00626E96">
            <w:pPr>
              <w:jc w:val="both"/>
              <w:rPr>
                <w:rFonts w:ascii="Garamond" w:hAnsi="Garamond"/>
                <w:b/>
                <w:bCs/>
                <w:sz w:val="20"/>
                <w:szCs w:val="20"/>
              </w:rPr>
            </w:pPr>
            <w:r w:rsidRPr="0011170A">
              <w:rPr>
                <w:sz w:val="20"/>
                <w:szCs w:val="20"/>
              </w:rPr>
              <w:t>PR</w:t>
            </w:r>
          </w:p>
        </w:tc>
        <w:tc>
          <w:tcPr>
            <w:tcW w:w="1346" w:type="dxa"/>
            <w:tcBorders>
              <w:top w:val="nil"/>
              <w:left w:val="nil"/>
              <w:bottom w:val="single" w:sz="4" w:space="0" w:color="auto"/>
              <w:right w:val="single" w:sz="4" w:space="0" w:color="auto"/>
            </w:tcBorders>
            <w:noWrap/>
          </w:tcPr>
          <w:p w14:paraId="1DDBFAEA" w14:textId="77777777" w:rsidR="009965E3" w:rsidRPr="0011170A" w:rsidRDefault="009965E3" w:rsidP="00626E96">
            <w:pPr>
              <w:jc w:val="both"/>
              <w:rPr>
                <w:rFonts w:ascii="Garamond" w:hAnsi="Garamond"/>
                <w:b/>
                <w:bCs/>
                <w:sz w:val="20"/>
                <w:szCs w:val="20"/>
              </w:rPr>
            </w:pPr>
            <w:r w:rsidRPr="0011170A">
              <w:rPr>
                <w:sz w:val="20"/>
                <w:szCs w:val="20"/>
              </w:rPr>
              <w:t>20</w:t>
            </w:r>
          </w:p>
        </w:tc>
        <w:tc>
          <w:tcPr>
            <w:tcW w:w="1040" w:type="dxa"/>
            <w:tcBorders>
              <w:top w:val="nil"/>
              <w:left w:val="nil"/>
              <w:bottom w:val="single" w:sz="4" w:space="0" w:color="auto"/>
              <w:right w:val="single" w:sz="4" w:space="0" w:color="auto"/>
            </w:tcBorders>
            <w:shd w:val="clear" w:color="auto" w:fill="E2EFDA"/>
            <w:noWrap/>
          </w:tcPr>
          <w:p w14:paraId="1B35A4A6"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73FA2C46" w14:textId="77777777" w:rsidR="009965E3" w:rsidRPr="0011170A" w:rsidRDefault="009965E3" w:rsidP="00626E96">
            <w:pPr>
              <w:jc w:val="both"/>
              <w:rPr>
                <w:rFonts w:ascii="Garamond" w:hAnsi="Garamond"/>
                <w:b/>
                <w:bCs/>
                <w:sz w:val="20"/>
                <w:szCs w:val="20"/>
              </w:rPr>
            </w:pPr>
          </w:p>
        </w:tc>
      </w:tr>
      <w:tr w:rsidR="009965E3" w:rsidRPr="0011170A" w14:paraId="26ED2117"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03554280"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78E4CE69"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CONJUNTO MOLETON</w:t>
            </w:r>
          </w:p>
          <w:p w14:paraId="7CCF8EE6"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lastRenderedPageBreak/>
              <w:t>CONJUNTO MOLETOM</w:t>
            </w:r>
          </w:p>
          <w:p w14:paraId="41AA0EF5"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MATERIAL: MOLETOM </w:t>
            </w:r>
          </w:p>
          <w:p w14:paraId="340C9B28"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COMPOSIÇÃO</w:t>
            </w:r>
          </w:p>
          <w:p w14:paraId="62A91250"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79,5%ALGODÃO 20,5%POLIÉSTER.</w:t>
            </w:r>
          </w:p>
          <w:p w14:paraId="0B307D87"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ESTAÇÃO: INVERNO</w:t>
            </w:r>
          </w:p>
          <w:p w14:paraId="5E4C5E30"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VARIADAS</w:t>
            </w:r>
          </w:p>
          <w:p w14:paraId="32C62F7B"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GÊNERO:UNISSEX</w:t>
            </w:r>
          </w:p>
          <w:p w14:paraId="7818459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1 A 5 ANOS DE IDADE</w:t>
            </w:r>
          </w:p>
          <w:p w14:paraId="5631BB3E"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5 A 13 ANOS DE IDADE</w:t>
            </w:r>
          </w:p>
          <w:p w14:paraId="4CE9253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(CATMAT APENAS PARA REFERÊNCIA, FAVOR CONSIDERA A DESCRIÇÃO)</w:t>
            </w:r>
          </w:p>
          <w:p w14:paraId="2744C9AE"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14F9DBE0" w14:textId="77777777" w:rsidR="009965E3" w:rsidRPr="0011170A" w:rsidRDefault="009965E3"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5074D4AD" w14:textId="77777777" w:rsidR="009965E3" w:rsidRPr="0011170A" w:rsidRDefault="009965E3" w:rsidP="00626E96">
            <w:pPr>
              <w:jc w:val="both"/>
              <w:rPr>
                <w:rFonts w:ascii="Garamond" w:hAnsi="Garamond"/>
                <w:b/>
                <w:bCs/>
                <w:sz w:val="20"/>
                <w:szCs w:val="20"/>
              </w:rPr>
            </w:pPr>
            <w:r w:rsidRPr="0011170A">
              <w:rPr>
                <w:sz w:val="20"/>
                <w:szCs w:val="20"/>
              </w:rPr>
              <w:t>20</w:t>
            </w:r>
          </w:p>
        </w:tc>
        <w:tc>
          <w:tcPr>
            <w:tcW w:w="1040" w:type="dxa"/>
            <w:tcBorders>
              <w:top w:val="nil"/>
              <w:left w:val="nil"/>
              <w:bottom w:val="single" w:sz="4" w:space="0" w:color="auto"/>
              <w:right w:val="single" w:sz="4" w:space="0" w:color="auto"/>
            </w:tcBorders>
            <w:shd w:val="clear" w:color="auto" w:fill="E2EFDA"/>
            <w:noWrap/>
          </w:tcPr>
          <w:p w14:paraId="2D0FC272"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50A361D6" w14:textId="77777777" w:rsidR="009965E3" w:rsidRPr="0011170A" w:rsidRDefault="009965E3" w:rsidP="00626E96">
            <w:pPr>
              <w:jc w:val="both"/>
              <w:rPr>
                <w:rFonts w:ascii="Garamond" w:hAnsi="Garamond"/>
                <w:b/>
                <w:bCs/>
                <w:sz w:val="20"/>
                <w:szCs w:val="20"/>
              </w:rPr>
            </w:pPr>
          </w:p>
        </w:tc>
      </w:tr>
      <w:tr w:rsidR="009965E3" w:rsidRPr="0011170A" w14:paraId="5B8E3FCA"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721B3ABB"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19A90DCC"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MEIA INFANTIL</w:t>
            </w:r>
          </w:p>
          <w:p w14:paraId="05831A50"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MEIA INFANTIL</w:t>
            </w:r>
          </w:p>
          <w:p w14:paraId="1195225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65% ALGODÃO 32% POLIAMIDA 03% POLIAMIDA OUTRAS FI</w:t>
            </w:r>
          </w:p>
          <w:p w14:paraId="21523A3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VARIADA</w:t>
            </w:r>
          </w:p>
          <w:p w14:paraId="6A8F4F8D"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SOB MEDIDA</w:t>
            </w:r>
          </w:p>
          <w:p w14:paraId="16EBC7B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APLICAÇÃO: INFANTIL (ENTRE 10CM A 18 CM)</w:t>
            </w:r>
          </w:p>
          <w:p w14:paraId="6E58814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CARACTERÍSTICAS ADICIONAIS: LISA /CANO ALTO.</w:t>
            </w:r>
          </w:p>
          <w:p w14:paraId="54637E0B"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07E74756" w14:textId="77777777" w:rsidR="009965E3" w:rsidRPr="0011170A" w:rsidRDefault="009965E3" w:rsidP="00626E96">
            <w:pPr>
              <w:jc w:val="both"/>
              <w:rPr>
                <w:rFonts w:ascii="Garamond" w:hAnsi="Garamond"/>
                <w:b/>
                <w:bCs/>
                <w:sz w:val="20"/>
                <w:szCs w:val="20"/>
              </w:rPr>
            </w:pPr>
            <w:r w:rsidRPr="0011170A">
              <w:rPr>
                <w:sz w:val="20"/>
                <w:szCs w:val="20"/>
              </w:rPr>
              <w:t>PR</w:t>
            </w:r>
          </w:p>
        </w:tc>
        <w:tc>
          <w:tcPr>
            <w:tcW w:w="1346" w:type="dxa"/>
            <w:tcBorders>
              <w:top w:val="nil"/>
              <w:left w:val="nil"/>
              <w:bottom w:val="single" w:sz="4" w:space="0" w:color="auto"/>
              <w:right w:val="single" w:sz="4" w:space="0" w:color="auto"/>
            </w:tcBorders>
            <w:noWrap/>
          </w:tcPr>
          <w:p w14:paraId="4EA871D4" w14:textId="77777777" w:rsidR="009965E3" w:rsidRPr="0011170A" w:rsidRDefault="009965E3" w:rsidP="00626E96">
            <w:pPr>
              <w:jc w:val="both"/>
              <w:rPr>
                <w:rFonts w:ascii="Garamond" w:hAnsi="Garamond"/>
                <w:b/>
                <w:bCs/>
                <w:sz w:val="20"/>
                <w:szCs w:val="20"/>
              </w:rPr>
            </w:pPr>
            <w:r w:rsidRPr="0011170A">
              <w:rPr>
                <w:sz w:val="20"/>
                <w:szCs w:val="20"/>
              </w:rPr>
              <w:t>30</w:t>
            </w:r>
          </w:p>
        </w:tc>
        <w:tc>
          <w:tcPr>
            <w:tcW w:w="1040" w:type="dxa"/>
            <w:tcBorders>
              <w:top w:val="nil"/>
              <w:left w:val="nil"/>
              <w:bottom w:val="single" w:sz="4" w:space="0" w:color="auto"/>
              <w:right w:val="single" w:sz="4" w:space="0" w:color="auto"/>
            </w:tcBorders>
            <w:shd w:val="clear" w:color="auto" w:fill="E2EFDA"/>
            <w:noWrap/>
          </w:tcPr>
          <w:p w14:paraId="2F23A5B6"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05990CD7" w14:textId="77777777" w:rsidR="009965E3" w:rsidRPr="0011170A" w:rsidRDefault="009965E3" w:rsidP="00626E96">
            <w:pPr>
              <w:jc w:val="both"/>
              <w:rPr>
                <w:rFonts w:ascii="Garamond" w:hAnsi="Garamond"/>
                <w:b/>
                <w:bCs/>
                <w:sz w:val="20"/>
                <w:szCs w:val="20"/>
              </w:rPr>
            </w:pPr>
          </w:p>
        </w:tc>
      </w:tr>
      <w:tr w:rsidR="009965E3" w:rsidRPr="0011170A" w14:paraId="1F0373B3"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7B31FE3F"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47F3BD3C"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SUTIA - 090.000.200</w:t>
            </w:r>
          </w:p>
          <w:p w14:paraId="6CAF747F"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SUTIÃ</w:t>
            </w:r>
          </w:p>
          <w:p w14:paraId="221513D7"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ALGODÃO</w:t>
            </w:r>
          </w:p>
          <w:p w14:paraId="1DA6E19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CLÁSSICO</w:t>
            </w:r>
          </w:p>
          <w:p w14:paraId="262855F0"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BRANCA</w:t>
            </w:r>
          </w:p>
          <w:p w14:paraId="74759EFE"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JUVENIL</w:t>
            </w:r>
          </w:p>
          <w:p w14:paraId="5F616910"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r>
              <w:rPr>
                <w:kern w:val="2"/>
                <w:sz w:val="20"/>
                <w:szCs w:val="20"/>
                <w:lang w:eastAsia="en-US"/>
              </w:rPr>
              <w:t>CARACTERÍSTICAS ADICIONAIS: SEM BOJO</w:t>
            </w:r>
          </w:p>
        </w:tc>
        <w:tc>
          <w:tcPr>
            <w:tcW w:w="1016" w:type="dxa"/>
            <w:tcBorders>
              <w:top w:val="nil"/>
              <w:left w:val="nil"/>
              <w:bottom w:val="single" w:sz="4" w:space="0" w:color="auto"/>
              <w:right w:val="single" w:sz="4" w:space="0" w:color="auto"/>
            </w:tcBorders>
            <w:noWrap/>
          </w:tcPr>
          <w:p w14:paraId="37086F24" w14:textId="77777777" w:rsidR="009965E3" w:rsidRPr="0011170A" w:rsidRDefault="009965E3" w:rsidP="00626E96">
            <w:pPr>
              <w:jc w:val="both"/>
              <w:rPr>
                <w:rFonts w:ascii="Garamond" w:hAnsi="Garamond"/>
                <w:b/>
                <w:bCs/>
                <w:sz w:val="20"/>
                <w:szCs w:val="20"/>
              </w:rPr>
            </w:pPr>
            <w:r w:rsidRPr="0011170A">
              <w:rPr>
                <w:sz w:val="20"/>
                <w:szCs w:val="20"/>
              </w:rPr>
              <w:t>UN</w:t>
            </w:r>
          </w:p>
        </w:tc>
        <w:tc>
          <w:tcPr>
            <w:tcW w:w="1346" w:type="dxa"/>
            <w:tcBorders>
              <w:top w:val="nil"/>
              <w:left w:val="nil"/>
              <w:bottom w:val="single" w:sz="4" w:space="0" w:color="auto"/>
              <w:right w:val="single" w:sz="4" w:space="0" w:color="auto"/>
            </w:tcBorders>
            <w:noWrap/>
          </w:tcPr>
          <w:p w14:paraId="599C9A3C" w14:textId="77777777" w:rsidR="009965E3" w:rsidRPr="0011170A" w:rsidRDefault="009965E3" w:rsidP="00626E96">
            <w:pPr>
              <w:jc w:val="both"/>
              <w:rPr>
                <w:rFonts w:ascii="Garamond" w:hAnsi="Garamond"/>
                <w:b/>
                <w:bCs/>
                <w:sz w:val="20"/>
                <w:szCs w:val="20"/>
              </w:rPr>
            </w:pPr>
            <w:r w:rsidRPr="0011170A">
              <w:rPr>
                <w:sz w:val="20"/>
                <w:szCs w:val="20"/>
              </w:rPr>
              <w:t>30</w:t>
            </w:r>
          </w:p>
        </w:tc>
        <w:tc>
          <w:tcPr>
            <w:tcW w:w="1040" w:type="dxa"/>
            <w:tcBorders>
              <w:top w:val="nil"/>
              <w:left w:val="nil"/>
              <w:bottom w:val="single" w:sz="4" w:space="0" w:color="auto"/>
              <w:right w:val="single" w:sz="4" w:space="0" w:color="auto"/>
            </w:tcBorders>
            <w:shd w:val="clear" w:color="auto" w:fill="E2EFDA"/>
            <w:noWrap/>
          </w:tcPr>
          <w:p w14:paraId="67D5C7B0"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0F5A8741" w14:textId="77777777" w:rsidR="009965E3" w:rsidRPr="0011170A" w:rsidRDefault="009965E3" w:rsidP="00626E96">
            <w:pPr>
              <w:jc w:val="both"/>
              <w:rPr>
                <w:rFonts w:ascii="Garamond" w:hAnsi="Garamond"/>
                <w:b/>
                <w:bCs/>
                <w:sz w:val="20"/>
                <w:szCs w:val="20"/>
              </w:rPr>
            </w:pPr>
          </w:p>
        </w:tc>
      </w:tr>
      <w:tr w:rsidR="009965E3" w:rsidRPr="0011170A" w14:paraId="77421F6B"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627A5E83"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0B88A22F"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VERSAO 1</w:t>
            </w:r>
          </w:p>
          <w:p w14:paraId="13C28958"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versão 1</w:t>
            </w:r>
          </w:p>
          <w:p w14:paraId="291BA526"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sem gola em brim ou sarja 3/1 profissional (100% algodão), com 2 bolsos cargo com lapela na parte inferior e 2 bolsos chapados com lapela no peito, com zíper frontal sintético de alta resistência e abertura total, na mesma cor do colete. o colete deverá ser na cor laranja, todas as peças devem ter a mesma cor de tecido. O acabamento deverá ser com costuras duplas reforçadas em linha de nylon da mesma cor do tecido, não deverá encolher ficar retorcido ou desbotar após sucessivas lavagens. As costuras devem ser planas para evitar enrugamentos no decorrer do uso e lavagens, devem ser continuas e sem desvios. tamanhos </w:t>
            </w:r>
            <w:r>
              <w:rPr>
                <w:kern w:val="2"/>
                <w:sz w:val="20"/>
                <w:szCs w:val="20"/>
                <w:lang w:eastAsia="en-US"/>
              </w:rPr>
              <w:lastRenderedPageBreak/>
              <w:t>pp/p/m/g/</w:t>
            </w:r>
            <w:proofErr w:type="spellStart"/>
            <w:r>
              <w:rPr>
                <w:kern w:val="2"/>
                <w:sz w:val="20"/>
                <w:szCs w:val="20"/>
                <w:lang w:eastAsia="en-US"/>
              </w:rPr>
              <w:t>gg</w:t>
            </w:r>
            <w:proofErr w:type="spellEnd"/>
            <w:r>
              <w:rPr>
                <w:kern w:val="2"/>
                <w:sz w:val="20"/>
                <w:szCs w:val="20"/>
                <w:lang w:eastAsia="en-US"/>
              </w:rPr>
              <w:t xml:space="preserve">/g1/g2/g3 e tamanhos especiais caso necessário. Aplicação dos logotipos em silkscreen: nas costas superior: aplicação (cor branca) do texto PREFEITURA MUNICIPAL DE LEOPOLDINA. Na parte inferior das costas aplicação em uma cor (branca) do texto SECRETARIA DE OBRAS, fonte Arial com 28cm de largura x 12cm de altura. No bolso superior esquerdo: aplicação em seis cores do logotipo da prefeitura de Leopoldina com 10cm de largura x 8cm de altura. No bolso superior direito: aplicação do logotipo      da SMTL (SUPERINTENDÊNCIA MUNICIPAL DE TRÂNSITO DE LEOPOLDINA) com 10 cm de largura x 8cm de altura. </w:t>
            </w:r>
          </w:p>
          <w:p w14:paraId="249B74C7"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O produto deve conter todas as especificações descritas, conforme o modelo em anexo.</w:t>
            </w:r>
          </w:p>
          <w:p w14:paraId="7ADBC530"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Havendo diferença entre o </w:t>
            </w:r>
            <w:proofErr w:type="spellStart"/>
            <w:r>
              <w:rPr>
                <w:kern w:val="2"/>
                <w:sz w:val="20"/>
                <w:szCs w:val="20"/>
                <w:lang w:eastAsia="en-US"/>
              </w:rPr>
              <w:t>catmat</w:t>
            </w:r>
            <w:proofErr w:type="spellEnd"/>
            <w:r>
              <w:rPr>
                <w:kern w:val="2"/>
                <w:sz w:val="20"/>
                <w:szCs w:val="20"/>
                <w:lang w:eastAsia="en-US"/>
              </w:rPr>
              <w:t xml:space="preserve"> e a descrição, priorizar a descrição.</w:t>
            </w:r>
          </w:p>
          <w:p w14:paraId="5C28CCE7" w14:textId="77777777" w:rsidR="009965E3" w:rsidRDefault="009965E3"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Necessário apresentar amostra.</w:t>
            </w:r>
          </w:p>
          <w:p w14:paraId="2449AD89"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r>
              <w:rPr>
                <w:b/>
                <w:bCs/>
                <w:kern w:val="2"/>
                <w:sz w:val="20"/>
                <w:szCs w:val="20"/>
                <w:lang w:eastAsia="en-US"/>
              </w:rPr>
              <w:t>Modelo anexo VII do edital, Versão 01.</w:t>
            </w:r>
          </w:p>
        </w:tc>
        <w:tc>
          <w:tcPr>
            <w:tcW w:w="1016" w:type="dxa"/>
            <w:tcBorders>
              <w:top w:val="nil"/>
              <w:left w:val="nil"/>
              <w:bottom w:val="single" w:sz="4" w:space="0" w:color="auto"/>
              <w:right w:val="single" w:sz="4" w:space="0" w:color="auto"/>
            </w:tcBorders>
            <w:noWrap/>
          </w:tcPr>
          <w:p w14:paraId="39931EA9" w14:textId="77777777" w:rsidR="009965E3" w:rsidRPr="0011170A" w:rsidRDefault="009965E3"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5C0C1495" w14:textId="77777777" w:rsidR="009965E3" w:rsidRPr="0011170A" w:rsidRDefault="009965E3" w:rsidP="00626E96">
            <w:pPr>
              <w:jc w:val="both"/>
              <w:rPr>
                <w:rFonts w:ascii="Garamond" w:hAnsi="Garamond"/>
                <w:b/>
                <w:bCs/>
                <w:sz w:val="20"/>
                <w:szCs w:val="20"/>
              </w:rPr>
            </w:pPr>
            <w:r w:rsidRPr="0011170A">
              <w:rPr>
                <w:sz w:val="20"/>
                <w:szCs w:val="20"/>
              </w:rPr>
              <w:t>8</w:t>
            </w:r>
          </w:p>
        </w:tc>
        <w:tc>
          <w:tcPr>
            <w:tcW w:w="1040" w:type="dxa"/>
            <w:tcBorders>
              <w:top w:val="nil"/>
              <w:left w:val="nil"/>
              <w:bottom w:val="single" w:sz="4" w:space="0" w:color="auto"/>
              <w:right w:val="single" w:sz="4" w:space="0" w:color="auto"/>
            </w:tcBorders>
            <w:shd w:val="clear" w:color="auto" w:fill="E2EFDA"/>
            <w:noWrap/>
          </w:tcPr>
          <w:p w14:paraId="567E7424"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4C3A6504" w14:textId="77777777" w:rsidR="009965E3" w:rsidRPr="0011170A" w:rsidRDefault="009965E3" w:rsidP="00626E96">
            <w:pPr>
              <w:jc w:val="both"/>
              <w:rPr>
                <w:rFonts w:ascii="Garamond" w:hAnsi="Garamond"/>
                <w:b/>
                <w:bCs/>
                <w:sz w:val="20"/>
                <w:szCs w:val="20"/>
              </w:rPr>
            </w:pPr>
          </w:p>
        </w:tc>
      </w:tr>
      <w:tr w:rsidR="009965E3" w:rsidRPr="0011170A" w14:paraId="3A48D918"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3EBC4B53"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58A287F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VERSAO 2</w:t>
            </w:r>
          </w:p>
          <w:p w14:paraId="6E460BC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versão 2</w:t>
            </w:r>
          </w:p>
          <w:p w14:paraId="103DD7D6"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sem gola em brim ou sarja 3/1 profissional (100% algodão), com 2 bolsos cargo com lapela na parte inferior e 2 bolsos chapados com lapela no peito, com zíper frontal sintético de alta resistência e abertura total, na mesma cor do colete. o colete deverá ser na cor laranja, todas as peças devem ter a mesma cor de tecido. O acabamento deverá ser com costuras duplas reforçadas em linha de nylon da mesma cor do tecido, não deverá encolher ficar retorcido ou desbotar após sucessivas lavagens. As costuras devem ser planas para evitar enrugamentos no decorrer do uso e lavagens, devem ser continuas e sem desvios. tamanhos pp/p/m/g/</w:t>
            </w:r>
            <w:proofErr w:type="spellStart"/>
            <w:r>
              <w:rPr>
                <w:kern w:val="2"/>
                <w:sz w:val="20"/>
                <w:szCs w:val="20"/>
                <w:lang w:eastAsia="en-US"/>
              </w:rPr>
              <w:t>gg</w:t>
            </w:r>
            <w:proofErr w:type="spellEnd"/>
            <w:r>
              <w:rPr>
                <w:kern w:val="2"/>
                <w:sz w:val="20"/>
                <w:szCs w:val="20"/>
                <w:lang w:eastAsia="en-US"/>
              </w:rPr>
              <w:t xml:space="preserve">/g1/g2/g3 e tamanhos especiais caso necessário. Aplicação dos logotipos em silkscreen: nas costas superior: aplicação (cor branca) do texto PREFEITURA </w:t>
            </w:r>
            <w:r>
              <w:rPr>
                <w:kern w:val="2"/>
                <w:sz w:val="20"/>
                <w:szCs w:val="20"/>
                <w:lang w:eastAsia="en-US"/>
              </w:rPr>
              <w:lastRenderedPageBreak/>
              <w:t xml:space="preserve">MUNICIPAL DE LEOPOLDINA. Na parte inferior das costas aplicação em uma cor (branca) do texto SECRETARIA DE OBRAS, fonte Arial com 28cm de largura x 12cm de altura. No bolso superior esquerdo: aplicação em seis cores do logotipo da prefeitura de Leopoldina com 10cm de largura x 8cm de altura. No bolso superior direito: aplicação do logotipo      da SECRETARIA DE OBRAS com 10 cm de largura x 8cm de altura. </w:t>
            </w:r>
          </w:p>
          <w:p w14:paraId="2F8DF5CC"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O produto deve conter todas as especificações descritas, conforme o modelo em anexo.</w:t>
            </w:r>
          </w:p>
          <w:p w14:paraId="741B70C4"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Havendo diferença entre o </w:t>
            </w:r>
            <w:proofErr w:type="spellStart"/>
            <w:r>
              <w:rPr>
                <w:kern w:val="2"/>
                <w:sz w:val="20"/>
                <w:szCs w:val="20"/>
                <w:lang w:eastAsia="en-US"/>
              </w:rPr>
              <w:t>catmat</w:t>
            </w:r>
            <w:proofErr w:type="spellEnd"/>
            <w:r>
              <w:rPr>
                <w:kern w:val="2"/>
                <w:sz w:val="20"/>
                <w:szCs w:val="20"/>
                <w:lang w:eastAsia="en-US"/>
              </w:rPr>
              <w:t xml:space="preserve"> e a descrição, priorizar a descrição.</w:t>
            </w:r>
          </w:p>
          <w:p w14:paraId="5BC2115A" w14:textId="77777777" w:rsidR="009965E3" w:rsidRDefault="009965E3"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 xml:space="preserve">Necessário apresentar amostra. </w:t>
            </w:r>
          </w:p>
          <w:p w14:paraId="3F20972A" w14:textId="77777777" w:rsidR="009965E3" w:rsidRDefault="009965E3"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Modelo anexo VII do edital, Versão 02.</w:t>
            </w:r>
          </w:p>
          <w:p w14:paraId="60540E8E"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r>
              <w:rPr>
                <w:kern w:val="2"/>
                <w:sz w:val="20"/>
                <w:szCs w:val="20"/>
                <w:lang w:eastAsia="en-US"/>
              </w:rPr>
              <w:t xml:space="preserve">     </w:t>
            </w:r>
          </w:p>
        </w:tc>
        <w:tc>
          <w:tcPr>
            <w:tcW w:w="1016" w:type="dxa"/>
            <w:tcBorders>
              <w:top w:val="nil"/>
              <w:left w:val="nil"/>
              <w:bottom w:val="single" w:sz="4" w:space="0" w:color="auto"/>
              <w:right w:val="single" w:sz="4" w:space="0" w:color="auto"/>
            </w:tcBorders>
            <w:noWrap/>
          </w:tcPr>
          <w:p w14:paraId="13BF57CC" w14:textId="77777777" w:rsidR="009965E3" w:rsidRPr="0011170A" w:rsidRDefault="009965E3"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2E97EA67" w14:textId="77777777" w:rsidR="009965E3" w:rsidRPr="0011170A" w:rsidRDefault="009965E3" w:rsidP="00626E96">
            <w:pPr>
              <w:jc w:val="both"/>
              <w:rPr>
                <w:rFonts w:ascii="Garamond" w:hAnsi="Garamond"/>
                <w:b/>
                <w:bCs/>
                <w:sz w:val="20"/>
                <w:szCs w:val="20"/>
              </w:rPr>
            </w:pPr>
            <w:r w:rsidRPr="0011170A">
              <w:rPr>
                <w:sz w:val="20"/>
                <w:szCs w:val="20"/>
              </w:rPr>
              <w:t>40</w:t>
            </w:r>
          </w:p>
        </w:tc>
        <w:tc>
          <w:tcPr>
            <w:tcW w:w="1040" w:type="dxa"/>
            <w:tcBorders>
              <w:top w:val="nil"/>
              <w:left w:val="nil"/>
              <w:bottom w:val="single" w:sz="4" w:space="0" w:color="auto"/>
              <w:right w:val="single" w:sz="4" w:space="0" w:color="auto"/>
            </w:tcBorders>
            <w:shd w:val="clear" w:color="auto" w:fill="E2EFDA"/>
            <w:noWrap/>
          </w:tcPr>
          <w:p w14:paraId="15083B3A"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77D4D052" w14:textId="77777777" w:rsidR="009965E3" w:rsidRPr="0011170A" w:rsidRDefault="009965E3" w:rsidP="00626E96">
            <w:pPr>
              <w:jc w:val="both"/>
              <w:rPr>
                <w:rFonts w:ascii="Garamond" w:hAnsi="Garamond"/>
                <w:b/>
                <w:bCs/>
                <w:sz w:val="20"/>
                <w:szCs w:val="20"/>
              </w:rPr>
            </w:pPr>
          </w:p>
        </w:tc>
      </w:tr>
      <w:tr w:rsidR="009965E3" w:rsidRPr="0011170A" w14:paraId="39B46E6B"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17BD3893"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5130247C"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DE TREINO ESPORTIVO</w:t>
            </w:r>
          </w:p>
          <w:p w14:paraId="3EF49505"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DE TREINO ESPORTIVO</w:t>
            </w:r>
          </w:p>
          <w:p w14:paraId="4805B0D7"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POLIESTER, DUPLA FACE; COM ESTAMPA SUBLIMADA. COM ELASTICO NA LATERAL; INDICADO PARA FUTEBOL; CORES VARIADAS; UNISSEX; TAMANHO M E G.</w:t>
            </w:r>
          </w:p>
          <w:p w14:paraId="1D5E01A6"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3A71F31B" w14:textId="77777777" w:rsidR="009965E3" w:rsidRPr="0011170A" w:rsidRDefault="009965E3" w:rsidP="00626E96">
            <w:pPr>
              <w:jc w:val="both"/>
              <w:rPr>
                <w:rFonts w:ascii="Garamond" w:hAnsi="Garamond"/>
                <w:b/>
                <w:bCs/>
                <w:sz w:val="20"/>
                <w:szCs w:val="20"/>
              </w:rPr>
            </w:pPr>
            <w:r w:rsidRPr="0011170A">
              <w:rPr>
                <w:sz w:val="20"/>
                <w:szCs w:val="20"/>
              </w:rPr>
              <w:t>UN</w:t>
            </w:r>
          </w:p>
        </w:tc>
        <w:tc>
          <w:tcPr>
            <w:tcW w:w="1346" w:type="dxa"/>
            <w:tcBorders>
              <w:top w:val="nil"/>
              <w:left w:val="nil"/>
              <w:bottom w:val="single" w:sz="4" w:space="0" w:color="auto"/>
              <w:right w:val="single" w:sz="4" w:space="0" w:color="auto"/>
            </w:tcBorders>
            <w:noWrap/>
          </w:tcPr>
          <w:p w14:paraId="40881652" w14:textId="77777777" w:rsidR="009965E3" w:rsidRPr="0011170A" w:rsidRDefault="009965E3" w:rsidP="00626E96">
            <w:pPr>
              <w:jc w:val="both"/>
              <w:rPr>
                <w:rFonts w:ascii="Garamond" w:hAnsi="Garamond"/>
                <w:b/>
                <w:bCs/>
                <w:sz w:val="20"/>
                <w:szCs w:val="20"/>
              </w:rPr>
            </w:pPr>
            <w:r w:rsidRPr="0011170A">
              <w:rPr>
                <w:sz w:val="20"/>
                <w:szCs w:val="20"/>
              </w:rPr>
              <w:t>42</w:t>
            </w:r>
          </w:p>
        </w:tc>
        <w:tc>
          <w:tcPr>
            <w:tcW w:w="1040" w:type="dxa"/>
            <w:tcBorders>
              <w:top w:val="nil"/>
              <w:left w:val="nil"/>
              <w:bottom w:val="single" w:sz="4" w:space="0" w:color="auto"/>
              <w:right w:val="single" w:sz="4" w:space="0" w:color="auto"/>
            </w:tcBorders>
            <w:shd w:val="clear" w:color="auto" w:fill="E2EFDA"/>
            <w:noWrap/>
          </w:tcPr>
          <w:p w14:paraId="3FCD1484"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3998E5CB" w14:textId="77777777" w:rsidR="009965E3" w:rsidRPr="0011170A" w:rsidRDefault="009965E3" w:rsidP="00626E96">
            <w:pPr>
              <w:jc w:val="both"/>
              <w:rPr>
                <w:rFonts w:ascii="Garamond" w:hAnsi="Garamond"/>
                <w:b/>
                <w:bCs/>
                <w:sz w:val="20"/>
                <w:szCs w:val="20"/>
              </w:rPr>
            </w:pPr>
          </w:p>
        </w:tc>
      </w:tr>
      <w:tr w:rsidR="009965E3" w:rsidRPr="0011170A" w14:paraId="2D1442D9"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59FCD842"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54015090"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VERSAO 01 - MEIO AMBIENTE</w:t>
            </w:r>
          </w:p>
          <w:p w14:paraId="517C966D"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Colete </w:t>
            </w:r>
          </w:p>
          <w:p w14:paraId="33A3C5F0"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Sem gola em brim ou sarja 3/1 profissional (100% algodão), com 2 bolsos cargo com lapela na parte inferior e 2 bolsos chapados com lapela no peito, com zíper frontal sintético de alta resistência e abertura total, na mesma cor do colete. o colete deverá ser na cor verde escuro (verde bandeira), todas as peças devem ter a mesma cor de tecido. O acabamento deverá ser com costuras duplas reforçadas em linha de nylon da mesma cor do tecido, não deverá encolher ficar retorcido ou desbotar após sucessivas lavagens. As costuras devem ser planas para evitar enrugamentos no decorrer do uso e lavagens, devem ser continuas e sem desvios. tamanhos </w:t>
            </w:r>
            <w:r>
              <w:rPr>
                <w:kern w:val="2"/>
                <w:sz w:val="20"/>
                <w:szCs w:val="20"/>
                <w:lang w:eastAsia="en-US"/>
              </w:rPr>
              <w:lastRenderedPageBreak/>
              <w:t>pp/p/m/g/</w:t>
            </w:r>
            <w:proofErr w:type="spellStart"/>
            <w:r>
              <w:rPr>
                <w:kern w:val="2"/>
                <w:sz w:val="20"/>
                <w:szCs w:val="20"/>
                <w:lang w:eastAsia="en-US"/>
              </w:rPr>
              <w:t>gg</w:t>
            </w:r>
            <w:proofErr w:type="spellEnd"/>
            <w:r>
              <w:rPr>
                <w:kern w:val="2"/>
                <w:sz w:val="20"/>
                <w:szCs w:val="20"/>
                <w:lang w:eastAsia="en-US"/>
              </w:rPr>
              <w:t xml:space="preserve">/g1/g2/g3 e tamanhos especiais caso necessário. aplicação dos logotipos em silkscreen: nas costas superior: aplicação (cor branca) do texto PREFEITURA MUNICIPAL DE LEOPOLDINA. Na parte inferior das costas aplicação em uma cor (branca) do texto Secretaria de Meio Ambiente, fonte Arial com 28cm de largura x 12cm de altura. No bolso superior esquerdo: aplicação em seis cores do logotipo da prefeitura de Leopoldina com 10cm de largura x 8cm de altura. No bolso superior direito: aplicação do logotipo   </w:t>
            </w:r>
            <w:proofErr w:type="gramStart"/>
            <w:r>
              <w:rPr>
                <w:kern w:val="2"/>
                <w:sz w:val="20"/>
                <w:szCs w:val="20"/>
                <w:lang w:eastAsia="en-US"/>
              </w:rPr>
              <w:t xml:space="preserve">   (</w:t>
            </w:r>
            <w:proofErr w:type="gramEnd"/>
            <w:r>
              <w:rPr>
                <w:kern w:val="2"/>
                <w:sz w:val="20"/>
                <w:szCs w:val="20"/>
                <w:lang w:eastAsia="en-US"/>
              </w:rPr>
              <w:t xml:space="preserve">SECRETARIA MUNICIPAL DE MEIO AMBIENTE) com 10 cm de largura x 8cm de altura. </w:t>
            </w:r>
          </w:p>
          <w:p w14:paraId="2CED691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O produto deve conter todas as especificações descritas, conforme o modelo em anexo.</w:t>
            </w:r>
          </w:p>
          <w:p w14:paraId="2AE4AC0F"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Havendo diferença entre o </w:t>
            </w:r>
            <w:proofErr w:type="spellStart"/>
            <w:r>
              <w:rPr>
                <w:kern w:val="2"/>
                <w:sz w:val="20"/>
                <w:szCs w:val="20"/>
                <w:lang w:eastAsia="en-US"/>
              </w:rPr>
              <w:t>catmat</w:t>
            </w:r>
            <w:proofErr w:type="spellEnd"/>
            <w:r>
              <w:rPr>
                <w:kern w:val="2"/>
                <w:sz w:val="20"/>
                <w:szCs w:val="20"/>
                <w:lang w:eastAsia="en-US"/>
              </w:rPr>
              <w:t xml:space="preserve"> e a descrição, priorizar a descrição.</w:t>
            </w:r>
          </w:p>
          <w:p w14:paraId="21A99118" w14:textId="77777777" w:rsidR="009965E3" w:rsidRDefault="009965E3"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Necessário apresentar amostra.</w:t>
            </w:r>
          </w:p>
          <w:p w14:paraId="013010CD" w14:textId="77777777" w:rsidR="009965E3" w:rsidRDefault="009965E3"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Versão 01 Meio Ambiente.</w:t>
            </w:r>
          </w:p>
          <w:p w14:paraId="2C013C1A" w14:textId="77777777" w:rsidR="009965E3" w:rsidRDefault="009965E3" w:rsidP="00626E96">
            <w:pPr>
              <w:widowControl w:val="0"/>
              <w:autoSpaceDE w:val="0"/>
              <w:autoSpaceDN w:val="0"/>
              <w:adjustRightInd w:val="0"/>
              <w:spacing w:line="256" w:lineRule="auto"/>
              <w:jc w:val="both"/>
              <w:rPr>
                <w:b/>
                <w:bCs/>
                <w:kern w:val="2"/>
                <w:sz w:val="20"/>
                <w:szCs w:val="20"/>
                <w:lang w:eastAsia="en-US"/>
              </w:rPr>
            </w:pPr>
          </w:p>
          <w:p w14:paraId="466B6AB1" w14:textId="77777777" w:rsidR="009965E3" w:rsidRDefault="009965E3"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Anexo VII DO EDITAL.</w:t>
            </w:r>
          </w:p>
          <w:p w14:paraId="21E8E4F4"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7EA41BEF" w14:textId="77777777" w:rsidR="009965E3" w:rsidRPr="0011170A" w:rsidRDefault="009965E3"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78D0A1F9" w14:textId="77777777" w:rsidR="009965E3" w:rsidRPr="0011170A" w:rsidRDefault="009965E3" w:rsidP="00626E96">
            <w:pPr>
              <w:jc w:val="both"/>
              <w:rPr>
                <w:rFonts w:ascii="Garamond" w:hAnsi="Garamond"/>
                <w:b/>
                <w:bCs/>
                <w:sz w:val="20"/>
                <w:szCs w:val="20"/>
              </w:rPr>
            </w:pPr>
            <w:r w:rsidRPr="0011170A">
              <w:rPr>
                <w:sz w:val="20"/>
                <w:szCs w:val="20"/>
              </w:rPr>
              <w:t>8</w:t>
            </w:r>
          </w:p>
        </w:tc>
        <w:tc>
          <w:tcPr>
            <w:tcW w:w="1040" w:type="dxa"/>
            <w:tcBorders>
              <w:top w:val="nil"/>
              <w:left w:val="nil"/>
              <w:bottom w:val="single" w:sz="4" w:space="0" w:color="auto"/>
              <w:right w:val="single" w:sz="4" w:space="0" w:color="auto"/>
            </w:tcBorders>
            <w:shd w:val="clear" w:color="auto" w:fill="E2EFDA"/>
            <w:noWrap/>
          </w:tcPr>
          <w:p w14:paraId="76E2BAED"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7329FE78" w14:textId="77777777" w:rsidR="009965E3" w:rsidRPr="0011170A" w:rsidRDefault="009965E3" w:rsidP="00626E96">
            <w:pPr>
              <w:jc w:val="both"/>
              <w:rPr>
                <w:rFonts w:ascii="Garamond" w:hAnsi="Garamond"/>
                <w:b/>
                <w:bCs/>
                <w:sz w:val="20"/>
                <w:szCs w:val="20"/>
              </w:rPr>
            </w:pPr>
          </w:p>
        </w:tc>
      </w:tr>
      <w:tr w:rsidR="009965E3" w:rsidRPr="0011170A" w14:paraId="30981768"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7D553F0B"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4A607C63"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II</w:t>
            </w:r>
          </w:p>
          <w:p w14:paraId="7290B150"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II</w:t>
            </w:r>
          </w:p>
          <w:p w14:paraId="33EF319D"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SEM GOLA EM BRIM OU SARJA 3/1 PROFISSIONAL (100% ALGODÃO), COM 2 BOLSOS CARGO COM LAPELA NA PARTE INFERIOR E 2 BOLSOS CHAPADOS COM LAPELA NO PEITO, COM ZÍPER FRONTAL SINTÉTICO DE ALTA RESISTÊNCIA E ABERTURA TOTAL, NA MESMA COR DO COLETE. O COLETE DEVERÁ SER NA COR VERDE ESCURO (VERDE BANDEIRA), TODAS AS PEÇAS DEVEM TER A MESMA COR DE TECIDO. O ACABAMENTO DEVERÁ SER COM COSTURAS DUPLAS REFORÇADAS EM LINHA DE NYLON DA MESMA COR DO TECIDO, NÃO DEVERÁ ENCOLHER FICAR RETORCIDO OU DESBOTAR APÓS SUCESSIVAS LAVAGENS. AS COSTURAS DEVEM SER PLANAS PARA EVITAR ENRUGAMENTOS NO DECORRER DO USO E LAVAGENS, DEVEM SER CONTINUAS E SEM DESVIOS. TAMANHOS </w:t>
            </w:r>
            <w:r>
              <w:rPr>
                <w:kern w:val="2"/>
                <w:sz w:val="20"/>
                <w:szCs w:val="20"/>
                <w:lang w:eastAsia="en-US"/>
              </w:rPr>
              <w:lastRenderedPageBreak/>
              <w:t xml:space="preserve">PP/P/M/G/GG/G1/G2/G3 E TAMANHOS ESPECIAIS CASO NECESSÁRIO. APLICAÇÃO DOS LOGOTIPOS EM SILKSCREEN: NAS COSTAS SUPERIOR: APLICAÇÃO (COR BRANCA) DO TEXTO PREFEITURA MUNICIPAL DE LEOPOLDINA. NA PARTE INFERIOR DAS COSTAS APLICAÇÃO EM UMA COR (BRANCA) DO TEXTO </w:t>
            </w:r>
            <w:r>
              <w:rPr>
                <w:b/>
                <w:bCs/>
                <w:kern w:val="2"/>
                <w:sz w:val="20"/>
                <w:szCs w:val="20"/>
                <w:lang w:eastAsia="en-US"/>
              </w:rPr>
              <w:t>SECRETARIA DE SERVIÇOS URBANOS</w:t>
            </w:r>
            <w:r>
              <w:rPr>
                <w:kern w:val="2"/>
                <w:sz w:val="20"/>
                <w:szCs w:val="20"/>
                <w:lang w:eastAsia="en-US"/>
              </w:rPr>
              <w:t xml:space="preserve">, FONTE ARIAL COM 28CM DE LARGURA X 12CM DE ALTURA. NO BOLSO SUPERIOR ESQUERDO: APLICAÇÃO EM SEIS CORES DO LOGOTIPO DA PREFEITURA DE LEOPOLDINA COM 10CM DE LARGURA X 8CM DE ALTURA. </w:t>
            </w:r>
          </w:p>
          <w:p w14:paraId="7A4F2F1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O PRODUTO DEVE CONTER TODAS AS ESPECIFICAÇÕES DESCRITAS, CONFORME O MODELO EM ANEXO.</w:t>
            </w:r>
          </w:p>
          <w:p w14:paraId="4ACDB9FA"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HAVENDO DIFERENÇA ENTRE O CATMAT E A DESCRIÇÃO, PRIORIZAR A DESCRIÇÃO.</w:t>
            </w:r>
          </w:p>
          <w:p w14:paraId="51649026" w14:textId="77777777" w:rsidR="009965E3" w:rsidRDefault="009965E3" w:rsidP="00626E96">
            <w:pPr>
              <w:widowControl w:val="0"/>
              <w:autoSpaceDE w:val="0"/>
              <w:autoSpaceDN w:val="0"/>
              <w:adjustRightInd w:val="0"/>
              <w:spacing w:line="256" w:lineRule="auto"/>
              <w:jc w:val="both"/>
              <w:rPr>
                <w:kern w:val="2"/>
                <w:sz w:val="20"/>
                <w:szCs w:val="20"/>
                <w:lang w:eastAsia="en-US"/>
              </w:rPr>
            </w:pPr>
          </w:p>
          <w:p w14:paraId="19FAE3F7" w14:textId="77777777" w:rsidR="009965E3" w:rsidRDefault="009965E3"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NECESSÁRIO APRESENTAR AMOSTRA.</w:t>
            </w:r>
          </w:p>
          <w:p w14:paraId="49082C42" w14:textId="77777777" w:rsidR="009965E3" w:rsidRDefault="009965E3"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MODELO ANEXO VII DO EDITAL, (IGUAL AO DA SECRETARIA DE ASSISTÊNCIA SOCIAL, MODIFICANDO SOMENTE OS DIZERES CONFORME DESCRITO NAS ESPECIFICAÇÕES.</w:t>
            </w:r>
          </w:p>
          <w:p w14:paraId="5996BC49"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06C23455" w14:textId="77777777" w:rsidR="009965E3" w:rsidRPr="0011170A" w:rsidRDefault="009965E3"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635E655D" w14:textId="77777777" w:rsidR="009965E3" w:rsidRPr="0011170A" w:rsidRDefault="009965E3" w:rsidP="00626E96">
            <w:pPr>
              <w:jc w:val="both"/>
              <w:rPr>
                <w:rFonts w:ascii="Garamond" w:hAnsi="Garamond"/>
                <w:b/>
                <w:bCs/>
                <w:sz w:val="20"/>
                <w:szCs w:val="20"/>
              </w:rPr>
            </w:pPr>
            <w:r w:rsidRPr="0011170A">
              <w:rPr>
                <w:sz w:val="20"/>
                <w:szCs w:val="20"/>
              </w:rPr>
              <w:t>25</w:t>
            </w:r>
          </w:p>
        </w:tc>
        <w:tc>
          <w:tcPr>
            <w:tcW w:w="1040" w:type="dxa"/>
            <w:tcBorders>
              <w:top w:val="nil"/>
              <w:left w:val="nil"/>
              <w:bottom w:val="single" w:sz="4" w:space="0" w:color="auto"/>
              <w:right w:val="single" w:sz="4" w:space="0" w:color="auto"/>
            </w:tcBorders>
            <w:shd w:val="clear" w:color="auto" w:fill="E2EFDA"/>
            <w:noWrap/>
          </w:tcPr>
          <w:p w14:paraId="37637B60"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7E80DC80" w14:textId="77777777" w:rsidR="009965E3" w:rsidRPr="0011170A" w:rsidRDefault="009965E3" w:rsidP="00626E96">
            <w:pPr>
              <w:jc w:val="both"/>
              <w:rPr>
                <w:rFonts w:ascii="Garamond" w:hAnsi="Garamond"/>
                <w:b/>
                <w:bCs/>
                <w:sz w:val="20"/>
                <w:szCs w:val="20"/>
              </w:rPr>
            </w:pPr>
          </w:p>
        </w:tc>
      </w:tr>
      <w:tr w:rsidR="009965E3" w:rsidRPr="0011170A" w14:paraId="24651846"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55C6C2D4"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452D14E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CAMISA DE UNIFORME M</w:t>
            </w:r>
          </w:p>
          <w:p w14:paraId="6D870215"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CAMISA DE UNIFORME, GOLA REDONDA COM DEBRUM, CONFECCIONADA EM MALHA PV (67% POLIÉSTER E 33% VISCOSE), COR VERDE ATLÂNTICO, COM BAINHA NAS MANGAS E PERSONALIZAÇÃO INSTITUCIONAL. PEÇA DE USO PROFISSIONAL, DESTINADA AOS SERVIDORES DA </w:t>
            </w:r>
            <w:r>
              <w:rPr>
                <w:b/>
                <w:bCs/>
                <w:kern w:val="2"/>
                <w:sz w:val="20"/>
                <w:szCs w:val="20"/>
                <w:lang w:eastAsia="en-US"/>
              </w:rPr>
              <w:t>SECRETARIA MUNICIPAL DE AGRICULTURA DE LEOPOLDINA/MG.</w:t>
            </w:r>
            <w:r>
              <w:rPr>
                <w:kern w:val="2"/>
                <w:sz w:val="20"/>
                <w:szCs w:val="20"/>
                <w:lang w:eastAsia="en-US"/>
              </w:rPr>
              <w:t xml:space="preserve"> </w:t>
            </w:r>
          </w:p>
          <w:p w14:paraId="6F67D39E"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CAMISETA UNISSEX, GOLA REDONDA (CARECA) COM DEBRUM DO MESMO TECIDO; MALHA PV (67% POLIÉSTER / 33% VISCOSE), GRAMATURA MÍNIMA DE 180 G/M², RESISTENTE E DE FÁCIL SECAGEM; COR: VERDE ATLÂNTICO (TOM PADRÃO </w:t>
            </w:r>
            <w:r>
              <w:rPr>
                <w:kern w:val="2"/>
                <w:sz w:val="20"/>
                <w:szCs w:val="20"/>
                <w:lang w:eastAsia="en-US"/>
              </w:rPr>
              <w:lastRenderedPageBreak/>
              <w:t>INSTITUCIONAL, A SER VALIDADO COM AMOSTRA); COSTURA: REFORÇADA, COM PESPONTO DUPLO NAS LATERAIS, OMBROS E GOLA; MANGAS: CURTAS, COM ACABAMENTO EM BAINHA;</w:t>
            </w:r>
          </w:p>
          <w:p w14:paraId="7D2E352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ACABAMENTO: LINHA RESISTENTE, ACABAMENTO INTERNO COM VIÉS PARA REFORÇO DA GOLA E OMBROS;</w:t>
            </w:r>
          </w:p>
          <w:p w14:paraId="70B9200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PERSONALIZAÇÃO OBRIGATÓRIA:</w:t>
            </w:r>
          </w:p>
          <w:p w14:paraId="090DD1A9"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FRENTE (LADO ESQUERDO DO PEITO): BRASÃO OFICIAL DA PREFEITURA MUNICIPAL DE LEOPOLDINA, BORDADO COM ALTA DEFINIÇÃO E FIDELIDADE ÀS CORES ORIGINAIS;</w:t>
            </w:r>
          </w:p>
          <w:p w14:paraId="7230E748"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COSTAS (CENTRALIZADO):NOME EM LETRAS MAIÚSCULAS: "SECRETARIA MUNICIPAL DE AGRICULTURA", BORDADO COM LINHA RESISTENTE À LAVAGEM E À EXPOSIÇÃO SOLAR;</w:t>
            </w:r>
          </w:p>
          <w:p w14:paraId="59259969" w14:textId="77777777" w:rsidR="009965E3" w:rsidRDefault="009965E3" w:rsidP="00626E96">
            <w:pPr>
              <w:widowControl w:val="0"/>
              <w:autoSpaceDE w:val="0"/>
              <w:autoSpaceDN w:val="0"/>
              <w:adjustRightInd w:val="0"/>
              <w:spacing w:line="256" w:lineRule="auto"/>
              <w:jc w:val="both"/>
              <w:rPr>
                <w:kern w:val="2"/>
                <w:sz w:val="20"/>
                <w:szCs w:val="20"/>
                <w:lang w:eastAsia="en-US"/>
              </w:rPr>
            </w:pPr>
          </w:p>
          <w:p w14:paraId="127B2C7C"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EMBALAGEM: CADA CAMISA DEVE SER EMBALADA INDIVIDUALMENTE EM SACO PLÁSTICO TRANSPARENTE, COM ETIQUETA CONTENDO TAMANHO, NOME DO FORNECEDOR E NÚMERO DO LOTE;</w:t>
            </w:r>
          </w:p>
          <w:p w14:paraId="1A6654A3" w14:textId="77777777" w:rsidR="009965E3" w:rsidRDefault="009965E3" w:rsidP="00626E96">
            <w:pPr>
              <w:widowControl w:val="0"/>
              <w:autoSpaceDE w:val="0"/>
              <w:autoSpaceDN w:val="0"/>
              <w:adjustRightInd w:val="0"/>
              <w:spacing w:line="256" w:lineRule="auto"/>
              <w:jc w:val="both"/>
              <w:rPr>
                <w:kern w:val="2"/>
                <w:sz w:val="20"/>
                <w:szCs w:val="20"/>
                <w:lang w:eastAsia="en-US"/>
              </w:rPr>
            </w:pPr>
          </w:p>
          <w:p w14:paraId="62C99E8B" w14:textId="77777777" w:rsidR="009965E3" w:rsidRDefault="009965E3"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AMOSTRA: O FORNECEDOR DEVERÁ APRESENTAR AMOSTRA FÍSICA DA PEÇA, COM TECIDO E BORDADO, PARA AVALIAÇÃO E APROVAÇÃO DA ADMINISTRAÇÃO ANTES DA PRODUÇÃO DO LOTE COMPLETO;</w:t>
            </w:r>
          </w:p>
          <w:p w14:paraId="6BD43693"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GARANTIA: MÍNIMA DE 6 (SEIS) MESES CONTRA DEFEITOS DE FABRICAÇÃO, COSTURA OU DESBOTAMENTO ANORMAL DO TECIDO E DA PERSONALIZAÇÃO.</w:t>
            </w:r>
          </w:p>
          <w:p w14:paraId="473E9DD0" w14:textId="77777777" w:rsidR="009965E3" w:rsidRDefault="009965E3" w:rsidP="00626E96">
            <w:pPr>
              <w:widowControl w:val="0"/>
              <w:autoSpaceDE w:val="0"/>
              <w:autoSpaceDN w:val="0"/>
              <w:adjustRightInd w:val="0"/>
              <w:spacing w:line="256" w:lineRule="auto"/>
              <w:jc w:val="both"/>
              <w:rPr>
                <w:kern w:val="2"/>
                <w:sz w:val="20"/>
                <w:szCs w:val="20"/>
                <w:lang w:eastAsia="en-US"/>
              </w:rPr>
            </w:pPr>
          </w:p>
          <w:p w14:paraId="48390A8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TAMANHO M </w:t>
            </w:r>
          </w:p>
          <w:p w14:paraId="4F54DDD0"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05CE646F" w14:textId="77777777" w:rsidR="009965E3" w:rsidRPr="0011170A" w:rsidRDefault="009965E3"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59EFB111" w14:textId="77777777" w:rsidR="009965E3" w:rsidRPr="0011170A" w:rsidRDefault="009965E3" w:rsidP="00626E96">
            <w:pPr>
              <w:jc w:val="both"/>
              <w:rPr>
                <w:rFonts w:ascii="Garamond" w:hAnsi="Garamond"/>
                <w:b/>
                <w:bCs/>
                <w:sz w:val="20"/>
                <w:szCs w:val="20"/>
              </w:rPr>
            </w:pPr>
            <w:r w:rsidRPr="0011170A">
              <w:rPr>
                <w:sz w:val="20"/>
                <w:szCs w:val="20"/>
              </w:rPr>
              <w:t>6</w:t>
            </w:r>
          </w:p>
        </w:tc>
        <w:tc>
          <w:tcPr>
            <w:tcW w:w="1040" w:type="dxa"/>
            <w:tcBorders>
              <w:top w:val="nil"/>
              <w:left w:val="nil"/>
              <w:bottom w:val="single" w:sz="4" w:space="0" w:color="auto"/>
              <w:right w:val="single" w:sz="4" w:space="0" w:color="auto"/>
            </w:tcBorders>
            <w:shd w:val="clear" w:color="auto" w:fill="E2EFDA"/>
            <w:noWrap/>
          </w:tcPr>
          <w:p w14:paraId="5B68C299"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5CFE5739" w14:textId="77777777" w:rsidR="009965E3" w:rsidRPr="0011170A" w:rsidRDefault="009965E3" w:rsidP="00626E96">
            <w:pPr>
              <w:jc w:val="both"/>
              <w:rPr>
                <w:rFonts w:ascii="Garamond" w:hAnsi="Garamond"/>
                <w:b/>
                <w:bCs/>
                <w:sz w:val="20"/>
                <w:szCs w:val="20"/>
              </w:rPr>
            </w:pPr>
          </w:p>
        </w:tc>
      </w:tr>
      <w:tr w:rsidR="009965E3" w:rsidRPr="0011170A" w14:paraId="442E176A"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556104DA"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06040DB8"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CAMISA DE UNIFORME G</w:t>
            </w:r>
          </w:p>
          <w:p w14:paraId="648EFC3F"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CAMISA DE UNIFORME, GOLA REDONDA COM DEBRUM, CONFECCIONADA EM MALHA PV (67% POLIÉSTER E 33% VISCOSE), COR VERDE ATLÂNTICO, COM BAINHA NAS MANGAS E PERSONALIZAÇÃO INSTITUCIONAL. PEÇA DE USO PROFISSIONAL, DESTINADA AOS SERVIDORES DA </w:t>
            </w:r>
            <w:r>
              <w:rPr>
                <w:kern w:val="2"/>
                <w:sz w:val="20"/>
                <w:szCs w:val="20"/>
                <w:lang w:eastAsia="en-US"/>
              </w:rPr>
              <w:lastRenderedPageBreak/>
              <w:t xml:space="preserve">SECRETARIA MUNICIPAL DE AGRICULTURA DE LEOPOLDINA/MG. </w:t>
            </w:r>
          </w:p>
          <w:p w14:paraId="5C6FE3C3"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CAMISETA UNISSEX, GOLA REDONDA (CARECA) COM DEBRUM DO MESMO TECIDO; MALHA PV (67% POLIÉSTER / 33% VISCOSE), GRAMATURA MÍNIMA DE 180 G/M², RESISTENTE E DE FÁCIL SECAGEM; COR: VERDE ATLÂNTICO (TOM PADRÃO INSTITUCIONAL, A SER VALIDADO COM AMOSTRA); COSTURA: REFORÇADA, COM PESPONTO DUPLO NAS LATERAIS, OMBROS E GOLA; MANGAS: CURTAS, COM ACABAMENTO EM BAINHA;</w:t>
            </w:r>
          </w:p>
          <w:p w14:paraId="4B8198BD"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ACABAMENTO: LINHA RESISTENTE, ACABAMENTO INTERNO COM VIÉS PARA REFORÇO DA GOLA E OMBROS;</w:t>
            </w:r>
          </w:p>
          <w:p w14:paraId="45CD6FE3"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PERSONALIZAÇÃO OBRIGATÓRIA:</w:t>
            </w:r>
          </w:p>
          <w:p w14:paraId="754A4083"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FRENTE (LADO ESQUERDO DO PEITO): BRASÃO OFICIAL DA PREFEITURA MUNICIPAL DE LEOPOLDINA, BORDADO COM ALTA DEFINIÇÃO E FIDELIDADE ÀS CORES ORIGINAIS;</w:t>
            </w:r>
          </w:p>
          <w:p w14:paraId="3C99D4C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COSTAS (CENTRALIZADO):NOME EM LETRAS MAIÚSCULAS: "SECRETARIA MUNICIPAL DE AGRICULTURA", BORDADO COM LINHA RESISTENTE À LAVAGEM E À EXPOSIÇÃO SOLAR;</w:t>
            </w:r>
          </w:p>
          <w:p w14:paraId="7483D0FE"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EMBALAGEM: CADA CAMISA DEVE SER EMBALADA INDIVIDUALMENTE EM SACO PLÁSTICO TRANSPARENTE, COM ETIQUETA CONTENDO TAMANHO, NOME DO FORNECEDOR E NÚMERO DO LOTE;</w:t>
            </w:r>
          </w:p>
          <w:p w14:paraId="7FF59B27" w14:textId="77777777" w:rsidR="009965E3" w:rsidRDefault="009965E3" w:rsidP="00626E96">
            <w:pPr>
              <w:widowControl w:val="0"/>
              <w:autoSpaceDE w:val="0"/>
              <w:autoSpaceDN w:val="0"/>
              <w:adjustRightInd w:val="0"/>
              <w:spacing w:line="256" w:lineRule="auto"/>
              <w:jc w:val="both"/>
              <w:rPr>
                <w:kern w:val="2"/>
                <w:sz w:val="20"/>
                <w:szCs w:val="20"/>
                <w:lang w:eastAsia="en-US"/>
              </w:rPr>
            </w:pPr>
          </w:p>
          <w:p w14:paraId="0C4E232E" w14:textId="77777777" w:rsidR="009965E3" w:rsidRDefault="009965E3"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AMOSTRA: O FORNECEDOR DEVERÁ APRESENTAR AMOSTRA FÍSICA DA PEÇA, COM TECIDO E BORDADO, PARA AVALIAÇÃO E APROVAÇÃO DA ADMINISTRAÇÃO ANTES DA PRODUÇÃO DO LOTE COMPLETO;</w:t>
            </w:r>
          </w:p>
          <w:p w14:paraId="2CA84081"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GARANTIA: MÍNIMA DE 6 (SEIS) MESES CONTRA DEFEITOS DE FABRICAÇÃO, COSTURA OU DESBOTAMENTO ANORMAL DO TECIDO E DA PERSONALIZAÇÃO.</w:t>
            </w:r>
          </w:p>
          <w:p w14:paraId="4DBF4F75"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G</w:t>
            </w:r>
          </w:p>
          <w:p w14:paraId="3F5816FE"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3176DFCC" w14:textId="77777777" w:rsidR="009965E3" w:rsidRPr="0011170A" w:rsidRDefault="009965E3"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38746090" w14:textId="77777777" w:rsidR="009965E3" w:rsidRPr="0011170A" w:rsidRDefault="009965E3" w:rsidP="00626E96">
            <w:pPr>
              <w:jc w:val="both"/>
              <w:rPr>
                <w:rFonts w:ascii="Garamond" w:hAnsi="Garamond"/>
                <w:b/>
                <w:bCs/>
                <w:sz w:val="20"/>
                <w:szCs w:val="20"/>
              </w:rPr>
            </w:pPr>
            <w:r w:rsidRPr="0011170A">
              <w:rPr>
                <w:sz w:val="20"/>
                <w:szCs w:val="20"/>
              </w:rPr>
              <w:t>24</w:t>
            </w:r>
          </w:p>
        </w:tc>
        <w:tc>
          <w:tcPr>
            <w:tcW w:w="1040" w:type="dxa"/>
            <w:tcBorders>
              <w:top w:val="nil"/>
              <w:left w:val="nil"/>
              <w:bottom w:val="single" w:sz="4" w:space="0" w:color="auto"/>
              <w:right w:val="single" w:sz="4" w:space="0" w:color="auto"/>
            </w:tcBorders>
            <w:shd w:val="clear" w:color="auto" w:fill="E2EFDA"/>
            <w:noWrap/>
          </w:tcPr>
          <w:p w14:paraId="63A94AC7"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70A6A5A8" w14:textId="77777777" w:rsidR="009965E3" w:rsidRPr="0011170A" w:rsidRDefault="009965E3" w:rsidP="00626E96">
            <w:pPr>
              <w:jc w:val="both"/>
              <w:rPr>
                <w:rFonts w:ascii="Garamond" w:hAnsi="Garamond"/>
                <w:b/>
                <w:bCs/>
                <w:sz w:val="20"/>
                <w:szCs w:val="20"/>
              </w:rPr>
            </w:pPr>
          </w:p>
        </w:tc>
      </w:tr>
      <w:tr w:rsidR="009965E3" w:rsidRPr="0011170A" w14:paraId="192A02CA"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3745213D"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7218F1EE"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CAMISA DE UNIFORME GG</w:t>
            </w:r>
          </w:p>
          <w:p w14:paraId="4206305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CAMISA DE UNIFORME, GOLA REDONDA COM DEBRUM, </w:t>
            </w:r>
            <w:r>
              <w:rPr>
                <w:kern w:val="2"/>
                <w:sz w:val="20"/>
                <w:szCs w:val="20"/>
                <w:lang w:eastAsia="en-US"/>
              </w:rPr>
              <w:lastRenderedPageBreak/>
              <w:t xml:space="preserve">CONFECCIONADA EM MALHA PV (67% POLIÉSTER E 33% VISCOSE), COR VERDE ATLÂNTICO, COM BAINHA NAS MANGAS E PERSONALIZAÇÃO INSTITUCIONAL. PEÇA DE USO PROFISSIONAL, DESTINADA AOS SERVIDORES DA SECRETARIA MUNICIPAL DE AGRICULTURA DE LEOPOLDINA/MG. </w:t>
            </w:r>
          </w:p>
          <w:p w14:paraId="0278932F"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CAMISETA UNISSEX, GOLA REDONDA (CARECA) COM DEBRUM DO MESMO TECIDO; MALHA PV (67% POLIÉSTER / 33% VISCOSE), GRAMATURA MÍNIMA DE 180 G/M², RESISTENTE E DE FÁCIL SECAGEM; COR: VERDE ATLÂNTICO (TOM PADRÃO INSTITUCIONAL, A SER VALIDADO COM AMOSTRA); COSTURA: REFORÇADA, COM PESPONTO DUPLO NAS LATERAIS, OMBROS E GOLA; MANGAS: CURTAS, COM ACABAMENTO EM BAINHA;</w:t>
            </w:r>
          </w:p>
          <w:p w14:paraId="66B319EF"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ACABAMENTO: LINHA RESISTENTE, ACABAMENTO INTERNO COM VIÉS PARA REFORÇO DA GOLA E OMBROS;</w:t>
            </w:r>
          </w:p>
          <w:p w14:paraId="7FF6D7F0"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PERSONALIZAÇÃO OBRIGATÓRIA:</w:t>
            </w:r>
          </w:p>
          <w:p w14:paraId="3BC71B88"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FRENTE (LADO ESQUERDO DO PEITO): BRASÃO OFICIAL DA PREFEITURA MUNICIPAL DE LEOPOLDINA, BORDADO COM ALTA DEFINIÇÃO E FIDELIDADE ÀS CORES ORIGINAIS;</w:t>
            </w:r>
          </w:p>
          <w:p w14:paraId="6078084C"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COSTAS (CENTRALIZADO):NOME EM LETRAS MAIÚSCULAS: "SECRETARIA MUNICIPAL DE AGRICULTURA", BORDADO COM LINHA RESISTENTE À LAVAGEM E À EXPOSIÇÃO SOLAR;</w:t>
            </w:r>
          </w:p>
          <w:p w14:paraId="77E327EB"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EMBALAGEM: CADA CAMISA DEVE SER EMBALADA INDIVIDUALMENTE EM SACO PLÁSTICO TRANSPARENTE, COM ETIQUETA CONTENDO TAMANHO, NOME DO FORNECEDOR E NÚMERO DO LOTE;</w:t>
            </w:r>
          </w:p>
          <w:p w14:paraId="607F5A2E" w14:textId="77777777" w:rsidR="009965E3" w:rsidRDefault="009965E3" w:rsidP="00626E96">
            <w:pPr>
              <w:widowControl w:val="0"/>
              <w:autoSpaceDE w:val="0"/>
              <w:autoSpaceDN w:val="0"/>
              <w:adjustRightInd w:val="0"/>
              <w:spacing w:line="256" w:lineRule="auto"/>
              <w:jc w:val="both"/>
              <w:rPr>
                <w:kern w:val="2"/>
                <w:sz w:val="20"/>
                <w:szCs w:val="20"/>
                <w:lang w:eastAsia="en-US"/>
              </w:rPr>
            </w:pPr>
          </w:p>
          <w:p w14:paraId="10B381A3" w14:textId="77777777" w:rsidR="009965E3" w:rsidRDefault="009965E3"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AMOSTRA: O FORNECEDOR DEVERÁ APRESENTAR AMOSTRA FÍSICA DA PEÇA, COM TECIDO E BORDADO, PARA AVALIAÇÃO E APROVAÇÃO DA ADMINISTRAÇÃO ANTES DA PRODUÇÃO DO LOTE COMPLETO;</w:t>
            </w:r>
          </w:p>
          <w:p w14:paraId="51810568"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GARANTIA: MÍNIMA DE 6 (SEIS) MESES CONTRA DEFEITOS DE FABRICAÇÃO, COSTURA OU </w:t>
            </w:r>
            <w:r>
              <w:rPr>
                <w:kern w:val="2"/>
                <w:sz w:val="20"/>
                <w:szCs w:val="20"/>
                <w:lang w:eastAsia="en-US"/>
              </w:rPr>
              <w:lastRenderedPageBreak/>
              <w:t>DESBOTAMENTO ANORMAL DO TECIDO E DA PERSONALIZAÇÃO.</w:t>
            </w:r>
          </w:p>
          <w:p w14:paraId="5DB953A7"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GG</w:t>
            </w:r>
          </w:p>
          <w:p w14:paraId="29CB0496"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6C7BBCF1" w14:textId="77777777" w:rsidR="009965E3" w:rsidRPr="0011170A" w:rsidRDefault="009965E3"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620C4A35" w14:textId="77777777" w:rsidR="009965E3" w:rsidRPr="0011170A" w:rsidRDefault="009965E3" w:rsidP="00626E96">
            <w:pPr>
              <w:jc w:val="both"/>
              <w:rPr>
                <w:rFonts w:ascii="Garamond" w:hAnsi="Garamond"/>
                <w:b/>
                <w:bCs/>
                <w:sz w:val="20"/>
                <w:szCs w:val="20"/>
              </w:rPr>
            </w:pPr>
            <w:r w:rsidRPr="0011170A">
              <w:rPr>
                <w:sz w:val="20"/>
                <w:szCs w:val="20"/>
              </w:rPr>
              <w:t>18</w:t>
            </w:r>
          </w:p>
        </w:tc>
        <w:tc>
          <w:tcPr>
            <w:tcW w:w="1040" w:type="dxa"/>
            <w:tcBorders>
              <w:top w:val="nil"/>
              <w:left w:val="nil"/>
              <w:bottom w:val="single" w:sz="4" w:space="0" w:color="auto"/>
              <w:right w:val="single" w:sz="4" w:space="0" w:color="auto"/>
            </w:tcBorders>
            <w:shd w:val="clear" w:color="auto" w:fill="E2EFDA"/>
            <w:noWrap/>
          </w:tcPr>
          <w:p w14:paraId="0C87B962"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4DDFAE2E" w14:textId="77777777" w:rsidR="009965E3" w:rsidRPr="0011170A" w:rsidRDefault="009965E3" w:rsidP="00626E96">
            <w:pPr>
              <w:jc w:val="both"/>
              <w:rPr>
                <w:rFonts w:ascii="Garamond" w:hAnsi="Garamond"/>
                <w:b/>
                <w:bCs/>
                <w:sz w:val="20"/>
                <w:szCs w:val="20"/>
              </w:rPr>
            </w:pPr>
          </w:p>
        </w:tc>
      </w:tr>
      <w:tr w:rsidR="009965E3" w:rsidRPr="0011170A" w14:paraId="28536879"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7BB9BE52"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1FC73FCF"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CAMISA DE UNIFORME XG</w:t>
            </w:r>
          </w:p>
          <w:p w14:paraId="39E7B0F5"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CAMISA DE UNIFORME, GOLA REDONDA COM DEBRUM, CONFECCIONADA EM MALHA PV (67% POLIÉSTER E 33% VISCOSE), COR VERDE ATLÂNTICO, COM BAINHA NAS MANGAS E PERSONALIZAÇÃO INSTITUCIONAL. PEÇA DE USO PROFISSIONAL, DESTINADA AOS SERVIDORES DA </w:t>
            </w:r>
            <w:r>
              <w:rPr>
                <w:b/>
                <w:bCs/>
                <w:kern w:val="2"/>
                <w:sz w:val="20"/>
                <w:szCs w:val="20"/>
                <w:lang w:eastAsia="en-US"/>
              </w:rPr>
              <w:t>SECRETARIA MUNICIPAL DE AGRICULTURA DE LEOPOLDINA/MG.</w:t>
            </w:r>
            <w:r>
              <w:rPr>
                <w:kern w:val="2"/>
                <w:sz w:val="20"/>
                <w:szCs w:val="20"/>
                <w:lang w:eastAsia="en-US"/>
              </w:rPr>
              <w:t xml:space="preserve"> </w:t>
            </w:r>
          </w:p>
          <w:p w14:paraId="087C68CB"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CAMISETA UNISSEX, GOLA REDONDA (CARECA) COM DEBRUM DO MESMO TECIDO; MALHA PV (67% POLIÉSTER / 33% VISCOSE), GRAMATURA MÍNIMA DE 180 G/M², RESISTENTE E DE FÁCIL SECAGEM; COR: VERDE ATLÂNTICO (TOM PADRÃO INSTITUCIONAL, A SER VALIDADO COM AMOSTRA); COSTURA: REFORÇADA, COM PESPONTO DUPLO NAS LATERAIS, OMBROS E GOLA; MANGAS: CURTAS, COM ACABAMENTO EM BAINHA;</w:t>
            </w:r>
          </w:p>
          <w:p w14:paraId="27CCF9A8"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ACABAMENTO: LINHA RESISTENTE, ACABAMENTO INTERNO COM VIÉS PARA REFORÇO DA GOLA E OMBROS;</w:t>
            </w:r>
          </w:p>
          <w:p w14:paraId="7D926790"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PERSONALIZAÇÃO OBRIGATÓRIA:</w:t>
            </w:r>
          </w:p>
          <w:p w14:paraId="749BEEBA"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FRENTE (LADO ESQUERDO DO PEITO): BRASÃO OFICIAL DA PREFEITURA MUNICIPAL DE LEOPOLDINA, BORDADO COM ALTA DEFINIÇÃO E FIDELIDADE ÀS CORES ORIGINAIS;</w:t>
            </w:r>
          </w:p>
          <w:p w14:paraId="1D2259AC"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COSTAS (CENTRALIZADO):NOME EM LETRAS MAIÚSCULAS: "SECRETARIA MUNICIPAL DE AGRICULTURA", BORDADO COM LINHA RESISTENTE À LAVAGEM E À EXPOSIÇÃO SOLAR;</w:t>
            </w:r>
          </w:p>
          <w:p w14:paraId="49D6D7F4"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EMBALAGEM: CADA CAMISA DEVE SER EMBALADA INDIVIDUALMENTE EM SACO PLÁSTICO TRANSPARENTE, COM ETIQUETA CONTENDO TAMANHO, NOME DO FORNECEDOR E NÚMERO DO LOTE;</w:t>
            </w:r>
          </w:p>
          <w:p w14:paraId="52277585" w14:textId="77777777" w:rsidR="009965E3" w:rsidRDefault="009965E3" w:rsidP="00626E96">
            <w:pPr>
              <w:widowControl w:val="0"/>
              <w:autoSpaceDE w:val="0"/>
              <w:autoSpaceDN w:val="0"/>
              <w:adjustRightInd w:val="0"/>
              <w:spacing w:line="256" w:lineRule="auto"/>
              <w:jc w:val="both"/>
              <w:rPr>
                <w:kern w:val="2"/>
                <w:sz w:val="20"/>
                <w:szCs w:val="20"/>
                <w:lang w:eastAsia="en-US"/>
              </w:rPr>
            </w:pPr>
          </w:p>
          <w:p w14:paraId="4ED44CE7" w14:textId="77777777" w:rsidR="009965E3" w:rsidRDefault="009965E3"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 xml:space="preserve">AMOSTRA: O FORNECEDOR DEVERÁ </w:t>
            </w:r>
            <w:r>
              <w:rPr>
                <w:b/>
                <w:bCs/>
                <w:kern w:val="2"/>
                <w:sz w:val="20"/>
                <w:szCs w:val="20"/>
                <w:lang w:eastAsia="en-US"/>
              </w:rPr>
              <w:lastRenderedPageBreak/>
              <w:t>APRESENTAR AMOSTRA FÍSICA DA PEÇA, COM TECIDO E BORDADO, PARA AVALIAÇÃO E APROVAÇÃO DA ADMINISTRAÇÃO ANTES DA PRODUÇÃO DO LOTE COMPLETO;</w:t>
            </w:r>
          </w:p>
          <w:p w14:paraId="41970EBD"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GARANTIA: MÍNIMA DE 6 (SEIS) MESES CONTRA DEFEITOS DE FABRICAÇÃO, COSTURA OU DESBOTAMENTO ANORMAL DO TECIDO E DA PERSONALIZAÇÃO.</w:t>
            </w:r>
          </w:p>
          <w:p w14:paraId="5B1D33D0"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TAMANHO XG </w:t>
            </w:r>
          </w:p>
          <w:p w14:paraId="0A599386"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297D30CE" w14:textId="77777777" w:rsidR="009965E3" w:rsidRPr="0011170A" w:rsidRDefault="009965E3"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42C6205C" w14:textId="77777777" w:rsidR="009965E3" w:rsidRPr="0011170A" w:rsidRDefault="009965E3" w:rsidP="00626E96">
            <w:pPr>
              <w:jc w:val="both"/>
              <w:rPr>
                <w:rFonts w:ascii="Garamond" w:hAnsi="Garamond"/>
                <w:b/>
                <w:bCs/>
                <w:sz w:val="20"/>
                <w:szCs w:val="20"/>
              </w:rPr>
            </w:pPr>
            <w:r w:rsidRPr="0011170A">
              <w:rPr>
                <w:sz w:val="20"/>
                <w:szCs w:val="20"/>
              </w:rPr>
              <w:t>6</w:t>
            </w:r>
          </w:p>
        </w:tc>
        <w:tc>
          <w:tcPr>
            <w:tcW w:w="1040" w:type="dxa"/>
            <w:tcBorders>
              <w:top w:val="nil"/>
              <w:left w:val="nil"/>
              <w:bottom w:val="single" w:sz="4" w:space="0" w:color="auto"/>
              <w:right w:val="single" w:sz="4" w:space="0" w:color="auto"/>
            </w:tcBorders>
            <w:shd w:val="clear" w:color="auto" w:fill="E2EFDA"/>
            <w:noWrap/>
          </w:tcPr>
          <w:p w14:paraId="45D434E0"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78FD4BD7" w14:textId="77777777" w:rsidR="009965E3" w:rsidRPr="0011170A" w:rsidRDefault="009965E3" w:rsidP="00626E96">
            <w:pPr>
              <w:jc w:val="both"/>
              <w:rPr>
                <w:rFonts w:ascii="Garamond" w:hAnsi="Garamond"/>
                <w:b/>
                <w:bCs/>
                <w:sz w:val="20"/>
                <w:szCs w:val="20"/>
              </w:rPr>
            </w:pPr>
          </w:p>
        </w:tc>
      </w:tr>
      <w:tr w:rsidR="009965E3" w:rsidRPr="0011170A" w14:paraId="279CAE8C"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22DBBD0E"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62F0866B"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CALCA JEANS MASCULINA 40</w:t>
            </w:r>
          </w:p>
          <w:p w14:paraId="4061A9E3"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CALÇA JEANS MASCULINA, MODELO TRADICIONAL, CONFECCIONADA EM TECIDO DENIM DE ALTA RESISTÊNCIA, COM BORDADO DO LOGOTIPO DA PREFEITURA MUNICIPAL DE LEOPOLDINA NO BOLSO TRASEIRO. PEÇA DESTINADA AO USO PROFISSIONAL EM ATIVIDADES EXTERNAS E ROTINAS ADMINISTRATIVAS DA SECRETARIA.</w:t>
            </w:r>
          </w:p>
          <w:p w14:paraId="7DBF3C55"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TRADICIONAL, MASCULINO, CORTE RETO (JEANS FIVE POCKETS – 5 BOLSOS);</w:t>
            </w:r>
          </w:p>
          <w:p w14:paraId="2C7A8509"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TECIDO: JEANS (DENIM) 100% ALGODÃO OU COM ATÉ 2% DE ELASTANO, GRAMATURA MÍNIMA DE 300 G/M²; COR: AZUL ESCURO, AZUL MÉDIO OU CONFORME PADRÃO DEFINIDO PELA ADMINISTRAÇÃO; CINTURA: MÉDIA, COM CÓS ANATÔMICO E PASSANTES REFORÇADOS PARA CINTO DE ATÉ 5 CM; FECHAMENTO: ZÍPER FRONTAL EM METAL E BOTÃO DE METAL OU PLÁSTICO RESISTENTE NA CINTURA; BOLSOS:</w:t>
            </w:r>
          </w:p>
          <w:p w14:paraId="734E835B"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DOIS BOLSOS FRONTAIS TIPO FACA, SENDO UM COM BOLSO RELÓGIO; DOIS BOLSOS TRASEIROS COM ACABAMENTO PESPONTADO; LOGOTIPO INSTITUCIONAL BORDADO EM UM DOS BOLSOS TRASEIROS, COM LINHA DE POLIÉSTER RESISTENTE, EM CORES A DEFINIR (BORDADO COM NO MÍNIMO 8.000 PONTOS); COSTURA: DUPLA NAS LATERAIS, ENTREPERNAS E PARTE INTERNA, COM LINHA DE POLIÉSTER DE ALTA RESISTÊNCIA (COR COMBINANDO COM A PEÇA); </w:t>
            </w:r>
            <w:r>
              <w:rPr>
                <w:kern w:val="2"/>
                <w:sz w:val="20"/>
                <w:szCs w:val="20"/>
                <w:lang w:eastAsia="en-US"/>
              </w:rPr>
              <w:lastRenderedPageBreak/>
              <w:t xml:space="preserve">ACABAMENTO: BAINHA NA BARRA COM COSTURA DUPLA; EMBALAGEM: EMBALAGEM INDIVIDUAL EM SACO PLÁSTICO TRANSPARENTE, COM ETIQUETA CONTENDO TAMANHO, FORNECEDOR E LOTE; </w:t>
            </w:r>
            <w:r>
              <w:rPr>
                <w:b/>
                <w:bCs/>
                <w:kern w:val="2"/>
                <w:sz w:val="20"/>
                <w:szCs w:val="20"/>
                <w:lang w:eastAsia="en-US"/>
              </w:rPr>
              <w:t>AMOSTRA: FORNECEDOR DEVERÁ APRESENTAR AMOSTRA FÍSICA DA PEÇA, INCLUINDO O BORDADO</w:t>
            </w:r>
            <w:r>
              <w:rPr>
                <w:kern w:val="2"/>
                <w:sz w:val="20"/>
                <w:szCs w:val="20"/>
                <w:lang w:eastAsia="en-US"/>
              </w:rPr>
              <w:t>, PARA APROVAÇÃO PRÉVIA DA ADMINISTRAÇÃO; GARANTIA: MÍNIMA DE 6 (SEIS) MESES CONTRA DEFEITOS DE FABRICAÇÃO, COSTURA OU DESBOTAMENTO EXCESSIVO DO TECIDO OU DO BORDADO.</w:t>
            </w:r>
          </w:p>
          <w:p w14:paraId="26123924"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40</w:t>
            </w:r>
          </w:p>
          <w:p w14:paraId="2426CFF4"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00048E20" w14:textId="77777777" w:rsidR="009965E3" w:rsidRPr="0011170A" w:rsidRDefault="009965E3"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49CD03DE" w14:textId="77777777" w:rsidR="009965E3" w:rsidRPr="0011170A" w:rsidRDefault="009965E3" w:rsidP="00626E96">
            <w:pPr>
              <w:jc w:val="both"/>
              <w:rPr>
                <w:rFonts w:ascii="Garamond" w:hAnsi="Garamond"/>
                <w:b/>
                <w:bCs/>
                <w:sz w:val="20"/>
                <w:szCs w:val="20"/>
              </w:rPr>
            </w:pPr>
            <w:r w:rsidRPr="0011170A">
              <w:rPr>
                <w:sz w:val="20"/>
                <w:szCs w:val="20"/>
              </w:rPr>
              <w:t>1</w:t>
            </w:r>
          </w:p>
        </w:tc>
        <w:tc>
          <w:tcPr>
            <w:tcW w:w="1040" w:type="dxa"/>
            <w:tcBorders>
              <w:top w:val="nil"/>
              <w:left w:val="nil"/>
              <w:bottom w:val="single" w:sz="4" w:space="0" w:color="auto"/>
              <w:right w:val="single" w:sz="4" w:space="0" w:color="auto"/>
            </w:tcBorders>
            <w:shd w:val="clear" w:color="auto" w:fill="E2EFDA"/>
            <w:noWrap/>
          </w:tcPr>
          <w:p w14:paraId="591A35DD"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5D913B4C" w14:textId="77777777" w:rsidR="009965E3" w:rsidRPr="0011170A" w:rsidRDefault="009965E3" w:rsidP="00626E96">
            <w:pPr>
              <w:jc w:val="both"/>
              <w:rPr>
                <w:rFonts w:ascii="Garamond" w:hAnsi="Garamond"/>
                <w:b/>
                <w:bCs/>
                <w:sz w:val="20"/>
                <w:szCs w:val="20"/>
              </w:rPr>
            </w:pPr>
          </w:p>
        </w:tc>
      </w:tr>
      <w:tr w:rsidR="009965E3" w:rsidRPr="0011170A" w14:paraId="6B251E94"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40E105D4"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13A96F1C"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CALCA JEANS MASCULINA 42</w:t>
            </w:r>
          </w:p>
          <w:p w14:paraId="66183786"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CALÇA JEANS MASCULINA, MODELO TRADICIONAL, CONFECCIONADA EM TECIDO DENIM DE ALTA RESISTÊNCIA, COM BORDADO DO LOGOTIPO DA PREFEITURA MUNICIPAL DE LEOPOLDINA NO BOLSO TRASEIRO. PEÇA DESTINADA AO USO PROFISSIONAL EM ATIVIDADES EXTERNAS E ROTINAS ADMINISTRATIVAS DA SECRETARIA.</w:t>
            </w:r>
          </w:p>
          <w:p w14:paraId="4A16EBEB"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TRADICIONAL, MASCULINO, CORTE RETO (JEANS FIVE POCKETS – 5 BOLSOS);</w:t>
            </w:r>
          </w:p>
          <w:p w14:paraId="6C6560D9"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TECIDO: JEANS (DENIM) 100% ALGODÃO OU COM ATÉ 2% DE ELASTANO, GRAMATURA MÍNIMA DE 300 G/M²; COR: AZUL ESCURO, AZUL MÉDIO OU CONFORME PADRÃO DEFINIDO PELA ADMINISTRAÇÃO; CINTURA: MÉDIA, COM CÓS ANATÔMICO E PASSANTES REFORÇADOS PARA CINTO DE ATÉ 5 CM; FECHAMENTO: ZÍPER FRONTAL EM METAL E BOTÃO DE METAL OU PLÁSTICO RESISTENTE NA CINTURA; BOLSOS:</w:t>
            </w:r>
          </w:p>
          <w:p w14:paraId="084153CE"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DOIS BOLSOS FRONTAIS TIPO FACA, SENDO UM COM BOLSO RELÓGIO; DOIS BOLSOS TRASEIROS COM ACABAMENTO PESPONTADO; LOGOTIPO INSTITUCIONAL BORDADO EM UM DOS BOLSOS TRASEIROS, COM LINHA DE POLIÉSTER RESISTENTE, EM CORES A </w:t>
            </w:r>
            <w:r>
              <w:rPr>
                <w:kern w:val="2"/>
                <w:sz w:val="20"/>
                <w:szCs w:val="20"/>
                <w:lang w:eastAsia="en-US"/>
              </w:rPr>
              <w:lastRenderedPageBreak/>
              <w:t xml:space="preserve">DEFINIR (BORDADO COM NO MÍNIMO 8.000 PONTOS); COSTURA: DUPLA NAS LATERAIS, ENTREPERNAS E PARTE INTERNA, COM LINHA DE POLIÉSTER DE ALTA RESISTÊNCIA (COR COMBINANDO COM A PEÇA); ACABAMENTO: BAINHA NA BARRA COM COSTURA DUPLA; EMBALAGEM: EMBALAGEM INDIVIDUAL EM SACO PLÁSTICO TRANSPARENTE, COM ETIQUETA CONTENDO TAMANHO, FORNECEDOR E LOTE; </w:t>
            </w:r>
            <w:r>
              <w:rPr>
                <w:b/>
                <w:bCs/>
                <w:kern w:val="2"/>
                <w:sz w:val="20"/>
                <w:szCs w:val="20"/>
                <w:lang w:eastAsia="en-US"/>
              </w:rPr>
              <w:t>AMOSTRA: FORNECEDOR DEVERÁ APRESENTAR AMOSTRA FÍSICA DA PEÇA, INCLUINDO O BORDADO</w:t>
            </w:r>
            <w:r>
              <w:rPr>
                <w:kern w:val="2"/>
                <w:sz w:val="20"/>
                <w:szCs w:val="20"/>
                <w:lang w:eastAsia="en-US"/>
              </w:rPr>
              <w:t>, PARA APROVAÇÃO PRÉVIA DA ADMINISTRAÇÃO; GARANTIA: MÍNIMA DE 6 (SEIS) MESES CONTRA DEFEITOS DE FABRICAÇÃO, COSTURA OU DESBOTAMENTO EXCESSIVO DO TECIDO OU DO BORDADO.</w:t>
            </w:r>
          </w:p>
          <w:p w14:paraId="4D38B9C3"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42</w:t>
            </w:r>
          </w:p>
          <w:p w14:paraId="143B42F6" w14:textId="77777777" w:rsidR="009965E3" w:rsidRDefault="009965E3" w:rsidP="00626E96">
            <w:pPr>
              <w:widowControl w:val="0"/>
              <w:autoSpaceDE w:val="0"/>
              <w:autoSpaceDN w:val="0"/>
              <w:adjustRightInd w:val="0"/>
              <w:spacing w:line="256" w:lineRule="auto"/>
              <w:jc w:val="both"/>
              <w:rPr>
                <w:kern w:val="2"/>
                <w:sz w:val="20"/>
                <w:szCs w:val="20"/>
                <w:lang w:eastAsia="en-US"/>
              </w:rPr>
            </w:pPr>
          </w:p>
          <w:p w14:paraId="40849808"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39C93B61" w14:textId="77777777" w:rsidR="009965E3" w:rsidRPr="0011170A" w:rsidRDefault="009965E3"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77F7D539" w14:textId="77777777" w:rsidR="009965E3" w:rsidRPr="0011170A" w:rsidRDefault="009965E3" w:rsidP="00626E96">
            <w:pPr>
              <w:jc w:val="both"/>
              <w:rPr>
                <w:rFonts w:ascii="Garamond" w:hAnsi="Garamond"/>
                <w:b/>
                <w:bCs/>
                <w:sz w:val="20"/>
                <w:szCs w:val="20"/>
              </w:rPr>
            </w:pPr>
            <w:r w:rsidRPr="0011170A">
              <w:rPr>
                <w:sz w:val="20"/>
                <w:szCs w:val="20"/>
              </w:rPr>
              <w:t>5</w:t>
            </w:r>
          </w:p>
        </w:tc>
        <w:tc>
          <w:tcPr>
            <w:tcW w:w="1040" w:type="dxa"/>
            <w:tcBorders>
              <w:top w:val="nil"/>
              <w:left w:val="nil"/>
              <w:bottom w:val="single" w:sz="4" w:space="0" w:color="auto"/>
              <w:right w:val="single" w:sz="4" w:space="0" w:color="auto"/>
            </w:tcBorders>
            <w:shd w:val="clear" w:color="auto" w:fill="E2EFDA"/>
            <w:noWrap/>
          </w:tcPr>
          <w:p w14:paraId="79BBD581"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35FAA1FC" w14:textId="77777777" w:rsidR="009965E3" w:rsidRPr="0011170A" w:rsidRDefault="009965E3" w:rsidP="00626E96">
            <w:pPr>
              <w:jc w:val="both"/>
              <w:rPr>
                <w:rFonts w:ascii="Garamond" w:hAnsi="Garamond"/>
                <w:b/>
                <w:bCs/>
                <w:sz w:val="20"/>
                <w:szCs w:val="20"/>
              </w:rPr>
            </w:pPr>
          </w:p>
        </w:tc>
      </w:tr>
      <w:tr w:rsidR="009965E3" w:rsidRPr="0011170A" w14:paraId="00BE7718"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0A131266"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18B585A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CALCA JEANS MASCULINA 44</w:t>
            </w:r>
          </w:p>
          <w:p w14:paraId="06D462A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CALÇA JEANS MASCULINA, MODELO TRADICIONAL, CONFECCIONADA EM TECIDO DENIM DE ALTA RESISTÊNCIA, COM BORDADO DO LOGOTIPO DA PREFEITURA MUNICIPAL DE LEOPOLDINA NO BOLSO TRASEIRO. PEÇA DESTINADA AO USO PROFISSIONAL EM ATIVIDADES EXTERNAS E ROTINAS ADMINISTRATIVAS DA SECRETARIA.</w:t>
            </w:r>
          </w:p>
          <w:p w14:paraId="1CD89EF8"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TRADICIONAL, MASCULINO, CORTE RETO (JEANS FIVE POCKETS – 5 BOLSOS);</w:t>
            </w:r>
          </w:p>
          <w:p w14:paraId="3D5759D3"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TECIDO: JEANS (DENIM) 100% ALGODÃO OU COM ATÉ 2% DE ELASTANO, GRAMATURA MÍNIMA DE 300 G/M²; COR: AZUL ESCURO, AZUL MÉDIO OU CONFORME PADRÃO DEFINIDO PELA ADMINISTRAÇÃO; CINTURA: MÉDIA, COM CÓS ANATÔMICO E PASSANTES REFORÇADOS PARA CINTO DE ATÉ 5 CM; FECHAMENTO: ZÍPER FRONTAL EM METAL E BOTÃO DE METAL OU PLÁSTICO RESISTENTE NA CINTURA; BOLSOS:</w:t>
            </w:r>
          </w:p>
          <w:p w14:paraId="5B1DC34D"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DOIS BOLSOS FRONTAIS TIPO FACA, </w:t>
            </w:r>
            <w:r>
              <w:rPr>
                <w:kern w:val="2"/>
                <w:sz w:val="20"/>
                <w:szCs w:val="20"/>
                <w:lang w:eastAsia="en-US"/>
              </w:rPr>
              <w:lastRenderedPageBreak/>
              <w:t xml:space="preserve">SENDO UM COM BOLSO RELÓGIO; DOIS BOLSOS TRASEIROS COM ACABAMENTO PESPONTADO; LOGOTIPO INSTITUCIONAL BORDADO EM UM DOS BOLSOS TRASEIROS, COM LINHA DE POLIÉSTER RESISTENTE, EM CORES A DEFINIR (BORDADO COM NO MÍNIMO 8.000 PONTOS); COSTURA: DUPLA NAS LATERAIS, ENTREPERNAS E PARTE INTERNA, COM LINHA DE POLIÉSTER DE ALTA RESISTÊNCIA (COR COMBINANDO COM A PEÇA); ACABAMENTO: BAINHA NA BARRA COM COSTURA DUPLA; EMBALAGEM: EMBALAGEM INDIVIDUAL EM SACO PLÁSTICO TRANSPARENTE, COM ETIQUETA CONTENDO TAMANHO, FORNECEDOR E LOTE; </w:t>
            </w:r>
            <w:r>
              <w:rPr>
                <w:b/>
                <w:bCs/>
                <w:kern w:val="2"/>
                <w:sz w:val="20"/>
                <w:szCs w:val="20"/>
                <w:lang w:eastAsia="en-US"/>
              </w:rPr>
              <w:t>AMOSTRA: FORNECEDOR DEVERÁ APRESENTAR AMOSTRA FÍSICA DA PEÇA, INCLUINDO O BORDADO</w:t>
            </w:r>
            <w:r>
              <w:rPr>
                <w:kern w:val="2"/>
                <w:sz w:val="20"/>
                <w:szCs w:val="20"/>
                <w:lang w:eastAsia="en-US"/>
              </w:rPr>
              <w:t>, PARA APROVAÇÃO PRÉVIA DA ADMINISTRAÇÃO; GARANTIA: MÍNIMA DE 6 (SEIS) MESES CONTRA DEFEITOS DE FABRICAÇÃO, COSTURA OU DESBOTAMENTO EXCESSIVO DO TECIDO OU DO BORDADO.</w:t>
            </w:r>
          </w:p>
          <w:p w14:paraId="1FDA3E09"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44</w:t>
            </w:r>
          </w:p>
          <w:p w14:paraId="128AA9AD"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6C9C137C" w14:textId="77777777" w:rsidR="009965E3" w:rsidRPr="0011170A" w:rsidRDefault="009965E3"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3AA45A62" w14:textId="77777777" w:rsidR="009965E3" w:rsidRPr="0011170A" w:rsidRDefault="009965E3" w:rsidP="00626E96">
            <w:pPr>
              <w:jc w:val="both"/>
              <w:rPr>
                <w:rFonts w:ascii="Garamond" w:hAnsi="Garamond"/>
                <w:b/>
                <w:bCs/>
                <w:sz w:val="20"/>
                <w:szCs w:val="20"/>
              </w:rPr>
            </w:pPr>
            <w:r w:rsidRPr="0011170A">
              <w:rPr>
                <w:sz w:val="20"/>
                <w:szCs w:val="20"/>
              </w:rPr>
              <w:t>3</w:t>
            </w:r>
          </w:p>
        </w:tc>
        <w:tc>
          <w:tcPr>
            <w:tcW w:w="1040" w:type="dxa"/>
            <w:tcBorders>
              <w:top w:val="nil"/>
              <w:left w:val="nil"/>
              <w:bottom w:val="single" w:sz="4" w:space="0" w:color="auto"/>
              <w:right w:val="single" w:sz="4" w:space="0" w:color="auto"/>
            </w:tcBorders>
            <w:shd w:val="clear" w:color="auto" w:fill="E2EFDA"/>
            <w:noWrap/>
          </w:tcPr>
          <w:p w14:paraId="4E2C2F74"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1025446B" w14:textId="77777777" w:rsidR="009965E3" w:rsidRPr="0011170A" w:rsidRDefault="009965E3" w:rsidP="00626E96">
            <w:pPr>
              <w:jc w:val="both"/>
              <w:rPr>
                <w:rFonts w:ascii="Garamond" w:hAnsi="Garamond"/>
                <w:b/>
                <w:bCs/>
                <w:sz w:val="20"/>
                <w:szCs w:val="20"/>
              </w:rPr>
            </w:pPr>
          </w:p>
        </w:tc>
      </w:tr>
      <w:tr w:rsidR="009965E3" w:rsidRPr="0011170A" w14:paraId="32FE3406"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25EB8C5E"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5874B1EA"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CALCA JEANS MASCULINA 46</w:t>
            </w:r>
          </w:p>
          <w:p w14:paraId="0FDA3318"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CALÇA JEANS MASCULINA, MODELO TRADICIONAL, CONFECCIONADA EM TECIDO DENIM DE ALTA RESISTÊNCIA, COM BORDADO DO LOGOTIPO DA PREFEITURA MUNICIPAL DE LEOPOLDINA NO BOLSO TRASEIRO. PEÇA DESTINADA AO USO PROFISSIONAL EM ATIVIDADES EXTERNAS E ROTINAS ADMINISTRATIVAS DA SECRETARIA.</w:t>
            </w:r>
          </w:p>
          <w:p w14:paraId="40E6C9AE"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TRADICIONAL, MASCULINO, CORTE RETO (JEANS FIVE POCKETS – 5 BOLSOS);</w:t>
            </w:r>
          </w:p>
          <w:p w14:paraId="70D3E74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TECIDO: JEANS (DENIM) 100% ALGODÃO OU COM ATÉ 2% DE ELASTANO, GRAMATURA MÍNIMA DE 300 G/M²; COR: AZUL ESCURO, AZUL MÉDIO OU CONFORME PADRÃO DEFINIDO PELA ADMINISTRAÇÃO; CINTURA: MÉDIA, COM CÓS ANATÔMICO E PASSANTES </w:t>
            </w:r>
            <w:r>
              <w:rPr>
                <w:kern w:val="2"/>
                <w:sz w:val="20"/>
                <w:szCs w:val="20"/>
                <w:lang w:eastAsia="en-US"/>
              </w:rPr>
              <w:lastRenderedPageBreak/>
              <w:t>REFORÇADOS PARA CINTO DE ATÉ 5 CM; FECHAMENTO: ZÍPER FRONTAL EM METAL E BOTÃO DE METAL OU PLÁSTICO RESISTENTE NA CINTURA; BOLSOS:</w:t>
            </w:r>
          </w:p>
          <w:p w14:paraId="0C5BC105"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DOIS BOLSOS FRONTAIS TIPO FACA, SENDO UM COM BOLSO RELÓGIO; DOIS BOLSOS TRASEIROS COM ACABAMENTO PESPONTADO; LOGOTIPO INSTITUCIONAL BORDADO EM UM DOS BOLSOS TRASEIROS, COM LINHA DE POLIÉSTER RESISTENTE, EM CORES A DEFINIR (BORDADO COM NO MÍNIMO 8.000 PONTOS); COSTURA: DUPLA NAS LATERAIS, ENTREPERNAS E PARTE INTERNA, COM LINHA DE POLIÉSTER DE ALTA RESISTÊNCIA (COR COMBINANDO COM A PEÇA); ACABAMENTO: BAINHA NA BARRA COM COSTURA DUPLA; EMBALAGEM: EMBALAGEM INDIVIDUAL EM SACO PLÁSTICO TRANSPARENTE, COM ETIQUETA CONTENDO TAMANHO, FORNECEDOR E LOTE; AMOSTRA: FORNECEDOR DEVERÁ APRESENTAR </w:t>
            </w:r>
            <w:r>
              <w:rPr>
                <w:b/>
                <w:bCs/>
                <w:kern w:val="2"/>
                <w:sz w:val="20"/>
                <w:szCs w:val="20"/>
                <w:lang w:eastAsia="en-US"/>
              </w:rPr>
              <w:t>AMOSTRA FÍSICA DA PEÇA, INCLUINDO O BORDADO</w:t>
            </w:r>
            <w:r>
              <w:rPr>
                <w:kern w:val="2"/>
                <w:sz w:val="20"/>
                <w:szCs w:val="20"/>
                <w:lang w:eastAsia="en-US"/>
              </w:rPr>
              <w:t>, PARA APROVAÇÃO PRÉVIA DA ADMINISTRAÇÃO; GARANTIA: MÍNIMA DE 6 (SEIS) MESES CONTRA DEFEITOS DE FABRICAÇÃO, COSTURA OU DESBOTAMENTO EXCESSIVO DO TECIDO OU DO BORDADO.</w:t>
            </w:r>
          </w:p>
          <w:p w14:paraId="3708A1FA"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46</w:t>
            </w:r>
          </w:p>
          <w:p w14:paraId="613AC065"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25F3D4F5" w14:textId="77777777" w:rsidR="009965E3" w:rsidRPr="0011170A" w:rsidRDefault="009965E3"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163D94EC" w14:textId="77777777" w:rsidR="009965E3" w:rsidRPr="0011170A" w:rsidRDefault="009965E3" w:rsidP="00626E96">
            <w:pPr>
              <w:jc w:val="both"/>
              <w:rPr>
                <w:rFonts w:ascii="Garamond" w:hAnsi="Garamond"/>
                <w:b/>
                <w:bCs/>
                <w:sz w:val="20"/>
                <w:szCs w:val="20"/>
              </w:rPr>
            </w:pPr>
            <w:r w:rsidRPr="0011170A">
              <w:rPr>
                <w:sz w:val="20"/>
                <w:szCs w:val="20"/>
              </w:rPr>
              <w:t>2</w:t>
            </w:r>
          </w:p>
        </w:tc>
        <w:tc>
          <w:tcPr>
            <w:tcW w:w="1040" w:type="dxa"/>
            <w:tcBorders>
              <w:top w:val="nil"/>
              <w:left w:val="nil"/>
              <w:bottom w:val="single" w:sz="4" w:space="0" w:color="auto"/>
              <w:right w:val="single" w:sz="4" w:space="0" w:color="auto"/>
            </w:tcBorders>
            <w:shd w:val="clear" w:color="auto" w:fill="E2EFDA"/>
            <w:noWrap/>
          </w:tcPr>
          <w:p w14:paraId="5386D403"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76804C5B" w14:textId="77777777" w:rsidR="009965E3" w:rsidRPr="0011170A" w:rsidRDefault="009965E3" w:rsidP="00626E96">
            <w:pPr>
              <w:jc w:val="both"/>
              <w:rPr>
                <w:rFonts w:ascii="Garamond" w:hAnsi="Garamond"/>
                <w:b/>
                <w:bCs/>
                <w:sz w:val="20"/>
                <w:szCs w:val="20"/>
              </w:rPr>
            </w:pPr>
          </w:p>
        </w:tc>
      </w:tr>
      <w:tr w:rsidR="009965E3" w:rsidRPr="0011170A" w14:paraId="38F62E4C"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5D1E927C"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78E683BF"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CALCA JEANS MASCULINA 48</w:t>
            </w:r>
          </w:p>
          <w:p w14:paraId="3E593B63"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CALÇA JEANS MASCULINA, MODELO TRADICIONAL, CONFECCIONADA EM TECIDO DENIM DE ALTA RESISTÊNCIA, COM BORDADO DO LOGOTIPO DA PREFEITURA MUNICIPAL DE LEOPOLDINA NO BOLSO TRASEIRO. PEÇA DESTINADA AO USO PROFISSIONAL EM ATIVIDADES EXTERNAS E ROTINAS ADMINISTRATIVAS DA SECRETARIA.</w:t>
            </w:r>
          </w:p>
          <w:p w14:paraId="00480854"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TRADICIONAL, MASCULINO, CORTE RETO (JEANS FIVE POCKETS – 5 BOLSOS);</w:t>
            </w:r>
          </w:p>
          <w:p w14:paraId="66743D4E"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TECIDO: JEANS (DENIM) 100% ALGODÃO OU COM ATÉ 2% DE </w:t>
            </w:r>
            <w:r>
              <w:rPr>
                <w:kern w:val="2"/>
                <w:sz w:val="20"/>
                <w:szCs w:val="20"/>
                <w:lang w:eastAsia="en-US"/>
              </w:rPr>
              <w:lastRenderedPageBreak/>
              <w:t>ELASTANO, GRAMATURA MÍNIMA DE 300 G/M²; COR: AZUL ESCURO, AZUL MÉDIO OU CONFORME PADRÃO DEFINIDO PELA ADMINISTRAÇÃO; CINTURA: MÉDIA, COM CÓS ANATÔMICO E PASSANTES REFORÇADOS PARA CINTO DE ATÉ 5 CM; FECHAMENTO: ZÍPER FRONTAL EM METAL E BOTÃO DE METAL OU PLÁSTICO RESISTENTE NA CINTURA; BOLSOS:</w:t>
            </w:r>
          </w:p>
          <w:p w14:paraId="1460BB6C"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DOIS BOLSOS FRONTAIS TIPO FACA, SENDO UM COM BOLSO RELÓGIO; DOIS BOLSOS TRASEIROS COM ACABAMENTO PESPONTADO; LOGOTIPO INSTITUCIONAL BORDADO EM UM DOS BOLSOS TRASEIROS, COM LINHA DE POLIÉSTER RESISTENTE, EM CORES A DEFINIR (BORDADO COM NO MÍNIMO 8.000 PONTOS); COSTURA: DUPLA NAS LATERAIS, ENTREPERNAS E PARTE INTERNA, COM LINHA DE POLIÉSTER DE ALTA RESISTÊNCIA (COR COMBINANDO COM A PEÇA); ACABAMENTO: BAINHA NA BARRA COM COSTURA DUPLA; EMBALAGEM: EMBALAGEM INDIVIDUAL EM SACO PLÁSTICO TRANSPARENTE, COM ETIQUETA CONTENDO TAMANHO, FORNECEDOR E LOTE; AMOSTRA: FORNECEDOR DEVERÁ APRESENTAR </w:t>
            </w:r>
            <w:r>
              <w:rPr>
                <w:b/>
                <w:bCs/>
                <w:kern w:val="2"/>
                <w:sz w:val="20"/>
                <w:szCs w:val="20"/>
                <w:lang w:eastAsia="en-US"/>
              </w:rPr>
              <w:t>AMOSTRA FÍSICA DA PEÇA, INCLUINDO O BORDADO</w:t>
            </w:r>
            <w:r>
              <w:rPr>
                <w:kern w:val="2"/>
                <w:sz w:val="20"/>
                <w:szCs w:val="20"/>
                <w:lang w:eastAsia="en-US"/>
              </w:rPr>
              <w:t>, PARA APROVAÇÃO PRÉVIA DA ADMINISTRAÇÃO; GARANTIA: MÍNIMA DE 6 (SEIS) MESES CONTRA DEFEITOS DE FABRICAÇÃO, COSTURA OU DESBOTAMENTO EXCESSIVO DO TECIDO OU DO BORDADO.</w:t>
            </w:r>
          </w:p>
          <w:p w14:paraId="5E02D72E"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48</w:t>
            </w:r>
          </w:p>
          <w:p w14:paraId="2E05DB5A"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31BCC4CB" w14:textId="77777777" w:rsidR="009965E3" w:rsidRPr="0011170A" w:rsidRDefault="009965E3"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31D662F5" w14:textId="77777777" w:rsidR="009965E3" w:rsidRPr="0011170A" w:rsidRDefault="009965E3" w:rsidP="00626E96">
            <w:pPr>
              <w:jc w:val="both"/>
              <w:rPr>
                <w:rFonts w:ascii="Garamond" w:hAnsi="Garamond"/>
                <w:b/>
                <w:bCs/>
                <w:sz w:val="20"/>
                <w:szCs w:val="20"/>
              </w:rPr>
            </w:pPr>
            <w:r w:rsidRPr="0011170A">
              <w:rPr>
                <w:sz w:val="20"/>
                <w:szCs w:val="20"/>
              </w:rPr>
              <w:t>4</w:t>
            </w:r>
          </w:p>
        </w:tc>
        <w:tc>
          <w:tcPr>
            <w:tcW w:w="1040" w:type="dxa"/>
            <w:tcBorders>
              <w:top w:val="nil"/>
              <w:left w:val="nil"/>
              <w:bottom w:val="single" w:sz="4" w:space="0" w:color="auto"/>
              <w:right w:val="single" w:sz="4" w:space="0" w:color="auto"/>
            </w:tcBorders>
            <w:shd w:val="clear" w:color="auto" w:fill="E2EFDA"/>
            <w:noWrap/>
          </w:tcPr>
          <w:p w14:paraId="089F2839"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5CD6D6AA" w14:textId="77777777" w:rsidR="009965E3" w:rsidRPr="0011170A" w:rsidRDefault="009965E3" w:rsidP="00626E96">
            <w:pPr>
              <w:jc w:val="both"/>
              <w:rPr>
                <w:rFonts w:ascii="Garamond" w:hAnsi="Garamond"/>
                <w:b/>
                <w:bCs/>
                <w:sz w:val="20"/>
                <w:szCs w:val="20"/>
              </w:rPr>
            </w:pPr>
          </w:p>
        </w:tc>
      </w:tr>
      <w:tr w:rsidR="009965E3" w:rsidRPr="0011170A" w14:paraId="4863EA39"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575ADAB9" w14:textId="77777777" w:rsidR="009965E3" w:rsidRPr="009965E3" w:rsidRDefault="009965E3" w:rsidP="009965E3">
            <w:pPr>
              <w:pStyle w:val="PargrafodaLista"/>
              <w:numPr>
                <w:ilvl w:val="0"/>
                <w:numId w:val="44"/>
              </w:numPr>
              <w:spacing w:after="160" w:line="259" w:lineRule="auto"/>
              <w:contextualSpacing/>
              <w:jc w:val="center"/>
              <w:rPr>
                <w:rFonts w:ascii="Garamond" w:hAnsi="Garamond"/>
                <w:b/>
                <w:bCs/>
                <w:sz w:val="20"/>
                <w:szCs w:val="20"/>
              </w:rPr>
            </w:pPr>
          </w:p>
        </w:tc>
        <w:tc>
          <w:tcPr>
            <w:tcW w:w="3118" w:type="dxa"/>
            <w:tcBorders>
              <w:top w:val="nil"/>
              <w:left w:val="nil"/>
              <w:bottom w:val="single" w:sz="4" w:space="0" w:color="auto"/>
              <w:right w:val="single" w:sz="4" w:space="0" w:color="auto"/>
            </w:tcBorders>
            <w:noWrap/>
          </w:tcPr>
          <w:p w14:paraId="5385BF20"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CALCA JEANS MASCULINA 50</w:t>
            </w:r>
          </w:p>
          <w:p w14:paraId="4D02193F"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CALÇA JEANS MASCULINA, MODELO TRADICIONAL, CONFECCIONADA EM TECIDO DENIM DE ALTA RESISTÊNCIA, COM BORDADO DO LOGOTIPO DA PREFEITURA MUNICIPAL DE LEOPOLDINA NO BOLSO TRASEIRO. PEÇA DESTINADA AO USO PROFISSIONAL EM ATIVIDADES EXTERNAS E ROTINAS </w:t>
            </w:r>
            <w:r>
              <w:rPr>
                <w:kern w:val="2"/>
                <w:sz w:val="20"/>
                <w:szCs w:val="20"/>
                <w:lang w:eastAsia="en-US"/>
              </w:rPr>
              <w:lastRenderedPageBreak/>
              <w:t>ADMINISTRATIVAS DA SECRETARIA.</w:t>
            </w:r>
          </w:p>
          <w:p w14:paraId="648F71EE"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TRADICIONAL, MASCULINO, CORTE RETO (JEANS FIVE POCKETS – 5 BOLSOS);</w:t>
            </w:r>
          </w:p>
          <w:p w14:paraId="6E12B4D0"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TECIDO: JEANS (DENIM) 100% ALGODÃO OU COM ATÉ 2% DE ELASTANO, GRAMATURA MÍNIMA DE 300 G/M²; COR: AZUL ESCURO, AZUL MÉDIO OU CONFORME PADRÃO DEFINIDO PELA ADMINISTRAÇÃO; CINTURA: MÉDIA, COM CÓS ANATÔMICO E PASSANTES REFORÇADOS PARA CINTO DE ATÉ 5 CM; FECHAMENTO: ZÍPER FRONTAL EM METAL E BOTÃO DE METAL OU PLÁSTICO RESISTENTE NA CINTURA; BOLSOS:</w:t>
            </w:r>
          </w:p>
          <w:p w14:paraId="5EAF8B58"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DOIS BOLSOS FRONTAIS TIPO FACA, SENDO UM COM BOLSO RELÓGIO; DOIS BOLSOS TRASEIROS COM ACABAMENTO PESPONTADO; LOGOTIPO INSTITUCIONAL BORDADO EM UM DOS BOLSOS TRASEIROS, COM LINHA DE POLIÉSTER RESISTENTE, EM CORES A DEFINIR (BORDADO COM NO MÍNIMO 8.000 PONTOS); COSTURA: DUPLA NAS LATERAIS, ENTREPERNAS E PARTE INTERNA, COM LINHA DE POLIÉSTER DE ALTA RESISTÊNCIA (COR COMBINANDO COM A PEÇA); ACABAMENTO: BAINHA NA BARRA COM COSTURA DUPLA; EMBALAGEM: EMBALAGEM INDIVIDUAL EM SACO PLÁSTICO TRANSPARENTE, COM ETIQUETA CONTENDO TAMANHO, FORNECEDOR E LOTE; AMOSTRA: FORNECEDOR DEVERÁ APRESENTAR </w:t>
            </w:r>
            <w:r>
              <w:rPr>
                <w:b/>
                <w:bCs/>
                <w:kern w:val="2"/>
                <w:sz w:val="20"/>
                <w:szCs w:val="20"/>
                <w:lang w:eastAsia="en-US"/>
              </w:rPr>
              <w:t>AMOSTRA FÍSICA DA PEÇA, INCLUINDO O BORDADO</w:t>
            </w:r>
            <w:r>
              <w:rPr>
                <w:kern w:val="2"/>
                <w:sz w:val="20"/>
                <w:szCs w:val="20"/>
                <w:lang w:eastAsia="en-US"/>
              </w:rPr>
              <w:t>, PARA APROVAÇÃO PRÉVIA DA ADMINISTRAÇÃO; GARANTIA: MÍNIMA DE 6 (SEIS) MESES CONTRA DEFEITOS DE FABRICAÇÃO, COSTURA OU DESBOTAMENTO EXCESSIVO DO TECIDO OU DO BORDADO.</w:t>
            </w:r>
          </w:p>
          <w:p w14:paraId="0F818B82" w14:textId="77777777" w:rsidR="009965E3" w:rsidRDefault="009965E3"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50</w:t>
            </w:r>
          </w:p>
          <w:p w14:paraId="77D1BA36" w14:textId="77777777" w:rsidR="009965E3" w:rsidRPr="00E26A73" w:rsidRDefault="009965E3"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43E1AE77" w14:textId="77777777" w:rsidR="009965E3" w:rsidRPr="0011170A" w:rsidRDefault="009965E3"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43EEE705" w14:textId="77777777" w:rsidR="009965E3" w:rsidRPr="0011170A" w:rsidRDefault="009965E3" w:rsidP="00626E96">
            <w:pPr>
              <w:jc w:val="both"/>
              <w:rPr>
                <w:rFonts w:ascii="Garamond" w:hAnsi="Garamond"/>
                <w:b/>
                <w:bCs/>
                <w:sz w:val="20"/>
                <w:szCs w:val="20"/>
              </w:rPr>
            </w:pPr>
            <w:r w:rsidRPr="0011170A">
              <w:rPr>
                <w:sz w:val="20"/>
                <w:szCs w:val="20"/>
              </w:rPr>
              <w:t>2</w:t>
            </w:r>
          </w:p>
        </w:tc>
        <w:tc>
          <w:tcPr>
            <w:tcW w:w="1040" w:type="dxa"/>
            <w:tcBorders>
              <w:top w:val="nil"/>
              <w:left w:val="nil"/>
              <w:bottom w:val="single" w:sz="4" w:space="0" w:color="auto"/>
              <w:right w:val="single" w:sz="4" w:space="0" w:color="auto"/>
            </w:tcBorders>
            <w:shd w:val="clear" w:color="auto" w:fill="E2EFDA"/>
            <w:noWrap/>
          </w:tcPr>
          <w:p w14:paraId="3F2171D9" w14:textId="77777777" w:rsidR="009965E3" w:rsidRPr="0011170A" w:rsidRDefault="009965E3"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0119732B" w14:textId="77777777" w:rsidR="009965E3" w:rsidRPr="0011170A" w:rsidRDefault="009965E3" w:rsidP="00626E96">
            <w:pPr>
              <w:jc w:val="both"/>
              <w:rPr>
                <w:rFonts w:ascii="Garamond" w:hAnsi="Garamond"/>
                <w:b/>
                <w:bCs/>
                <w:sz w:val="20"/>
                <w:szCs w:val="20"/>
              </w:rPr>
            </w:pPr>
          </w:p>
        </w:tc>
      </w:tr>
    </w:tbl>
    <w:p w14:paraId="2A4EF3A3" w14:textId="77777777" w:rsidR="00636DA6" w:rsidRDefault="00636DA6" w:rsidP="00C34871">
      <w:pPr>
        <w:pStyle w:val="Nivel2"/>
        <w:numPr>
          <w:ilvl w:val="0"/>
          <w:numId w:val="0"/>
        </w:numPr>
        <w:spacing w:before="0" w:after="0"/>
        <w:rPr>
          <w:rFonts w:ascii="Garamond" w:hAnsi="Garamond"/>
          <w:color w:val="000000"/>
        </w:rPr>
      </w:pPr>
    </w:p>
    <w:p w14:paraId="4A3A924A" w14:textId="77777777" w:rsidR="00636DA6" w:rsidRDefault="00636DA6" w:rsidP="00C34871">
      <w:pPr>
        <w:pStyle w:val="Nivel2"/>
        <w:numPr>
          <w:ilvl w:val="0"/>
          <w:numId w:val="0"/>
        </w:numPr>
        <w:spacing w:before="0" w:after="0"/>
        <w:rPr>
          <w:rFonts w:ascii="Garamond" w:hAnsi="Garamond"/>
          <w:color w:val="000000"/>
        </w:rPr>
      </w:pPr>
    </w:p>
    <w:p w14:paraId="4D46F823" w14:textId="37AEC1E5" w:rsidR="00F61139" w:rsidRDefault="00E05872" w:rsidP="00FB21E6">
      <w:pPr>
        <w:pStyle w:val="Nivel2"/>
        <w:numPr>
          <w:ilvl w:val="0"/>
          <w:numId w:val="0"/>
        </w:numPr>
        <w:spacing w:before="0" w:after="0"/>
      </w:pPr>
      <w:r w:rsidRPr="007A1683">
        <w:rPr>
          <w:rFonts w:ascii="Garamond" w:hAnsi="Garamond"/>
          <w:color w:val="000000"/>
        </w:rPr>
        <w:t>Seguindo a ordem de classificação, segue relação de fornecedores que mantiveram sua proposta original:</w:t>
      </w:r>
      <w:r w:rsidR="00FB21E6">
        <w:t xml:space="preserve"> </w:t>
      </w:r>
    </w:p>
    <w:tbl>
      <w:tblPr>
        <w:tblW w:w="8500" w:type="dxa"/>
        <w:tblCellMar>
          <w:left w:w="70" w:type="dxa"/>
          <w:right w:w="70" w:type="dxa"/>
        </w:tblCellMar>
        <w:tblLook w:val="04A0" w:firstRow="1" w:lastRow="0" w:firstColumn="1" w:lastColumn="0" w:noHBand="0" w:noVBand="1"/>
      </w:tblPr>
      <w:tblGrid>
        <w:gridCol w:w="1048"/>
        <w:gridCol w:w="3118"/>
        <w:gridCol w:w="1016"/>
        <w:gridCol w:w="1346"/>
        <w:gridCol w:w="1040"/>
        <w:gridCol w:w="992"/>
      </w:tblGrid>
      <w:tr w:rsidR="00FB21E6" w:rsidRPr="00A63E38" w14:paraId="25CED00A" w14:textId="77777777" w:rsidTr="00626E96">
        <w:trPr>
          <w:trHeight w:val="480"/>
        </w:trPr>
        <w:tc>
          <w:tcPr>
            <w:tcW w:w="8500" w:type="dxa"/>
            <w:gridSpan w:val="6"/>
            <w:tcBorders>
              <w:top w:val="single" w:sz="4" w:space="0" w:color="auto"/>
              <w:left w:val="single" w:sz="4" w:space="0" w:color="auto"/>
              <w:bottom w:val="single" w:sz="4" w:space="0" w:color="auto"/>
              <w:right w:val="single" w:sz="4" w:space="0" w:color="auto"/>
            </w:tcBorders>
            <w:shd w:val="clear" w:color="auto" w:fill="C6E0B4"/>
            <w:vAlign w:val="center"/>
          </w:tcPr>
          <w:p w14:paraId="6194D57C" w14:textId="77777777" w:rsidR="00FB21E6" w:rsidRPr="00A63E38" w:rsidRDefault="00FB21E6" w:rsidP="00626E96">
            <w:pPr>
              <w:spacing w:line="254" w:lineRule="auto"/>
              <w:jc w:val="center"/>
              <w:rPr>
                <w:rFonts w:ascii="Times New Roman" w:hAnsi="Times New Roman" w:cs="Times New Roman"/>
                <w:b/>
                <w:bCs/>
                <w:color w:val="000000"/>
                <w:kern w:val="2"/>
                <w:sz w:val="18"/>
                <w:szCs w:val="18"/>
                <w:lang w:eastAsia="en-US"/>
                <w14:ligatures w14:val="standardContextual"/>
              </w:rPr>
            </w:pPr>
            <w:r>
              <w:rPr>
                <w:rFonts w:ascii="Times New Roman" w:hAnsi="Times New Roman" w:cs="Times New Roman"/>
                <w:b/>
                <w:sz w:val="20"/>
                <w:szCs w:val="20"/>
              </w:rPr>
              <w:lastRenderedPageBreak/>
              <w:t>Fornecedor (razão social, CNPJ/MF, endereço, contatos, representante)</w:t>
            </w:r>
          </w:p>
        </w:tc>
      </w:tr>
      <w:tr w:rsidR="00FB21E6" w:rsidRPr="001A4D4E" w14:paraId="28ADA1E0" w14:textId="77777777" w:rsidTr="00626E96">
        <w:trPr>
          <w:trHeight w:val="480"/>
        </w:trPr>
        <w:tc>
          <w:tcPr>
            <w:tcW w:w="988"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0A0FC8E2" w14:textId="77777777" w:rsidR="00FB21E6" w:rsidRPr="001A4D4E" w:rsidRDefault="00FB21E6" w:rsidP="00626E96">
            <w:pPr>
              <w:jc w:val="center"/>
              <w:rPr>
                <w:rFonts w:ascii="Garamond" w:hAnsi="Garamond"/>
                <w:b/>
                <w:bCs/>
              </w:rPr>
            </w:pPr>
            <w:r w:rsidRPr="001A4D4E">
              <w:rPr>
                <w:rFonts w:ascii="Garamond" w:hAnsi="Garamond"/>
                <w:b/>
                <w:bCs/>
              </w:rPr>
              <w:t>Item</w:t>
            </w:r>
          </w:p>
        </w:tc>
        <w:tc>
          <w:tcPr>
            <w:tcW w:w="3118" w:type="dxa"/>
            <w:tcBorders>
              <w:top w:val="single" w:sz="4" w:space="0" w:color="auto"/>
              <w:left w:val="nil"/>
              <w:bottom w:val="single" w:sz="4" w:space="0" w:color="auto"/>
              <w:right w:val="single" w:sz="4" w:space="0" w:color="auto"/>
            </w:tcBorders>
            <w:shd w:val="clear" w:color="auto" w:fill="C6E0B4"/>
            <w:vAlign w:val="center"/>
            <w:hideMark/>
          </w:tcPr>
          <w:p w14:paraId="1A9A30E3" w14:textId="77777777" w:rsidR="00FB21E6" w:rsidRPr="001A4D4E" w:rsidRDefault="00FB21E6" w:rsidP="00626E96">
            <w:pPr>
              <w:jc w:val="center"/>
              <w:rPr>
                <w:rFonts w:ascii="Garamond" w:hAnsi="Garamond"/>
                <w:b/>
                <w:bCs/>
              </w:rPr>
            </w:pPr>
            <w:r w:rsidRPr="001A4D4E">
              <w:rPr>
                <w:rFonts w:ascii="Garamond" w:hAnsi="Garamond"/>
                <w:b/>
                <w:bCs/>
              </w:rPr>
              <w:t>Descrição do Produto</w:t>
            </w:r>
          </w:p>
        </w:tc>
        <w:tc>
          <w:tcPr>
            <w:tcW w:w="1016" w:type="dxa"/>
            <w:tcBorders>
              <w:top w:val="single" w:sz="4" w:space="0" w:color="auto"/>
              <w:left w:val="nil"/>
              <w:bottom w:val="single" w:sz="4" w:space="0" w:color="auto"/>
              <w:right w:val="single" w:sz="4" w:space="0" w:color="auto"/>
            </w:tcBorders>
            <w:shd w:val="clear" w:color="auto" w:fill="C6E0B4"/>
            <w:vAlign w:val="center"/>
            <w:hideMark/>
          </w:tcPr>
          <w:p w14:paraId="28524371" w14:textId="77777777" w:rsidR="00FB21E6" w:rsidRPr="001A4D4E" w:rsidRDefault="00FB21E6" w:rsidP="00626E96">
            <w:pPr>
              <w:jc w:val="center"/>
              <w:rPr>
                <w:rFonts w:ascii="Garamond" w:hAnsi="Garamond"/>
                <w:b/>
                <w:bCs/>
              </w:rPr>
            </w:pPr>
            <w:r w:rsidRPr="001A4D4E">
              <w:rPr>
                <w:rFonts w:ascii="Garamond" w:hAnsi="Garamond"/>
                <w:b/>
                <w:bCs/>
              </w:rPr>
              <w:t>Unidade</w:t>
            </w:r>
          </w:p>
        </w:tc>
        <w:tc>
          <w:tcPr>
            <w:tcW w:w="1346" w:type="dxa"/>
            <w:tcBorders>
              <w:top w:val="single" w:sz="4" w:space="0" w:color="auto"/>
              <w:left w:val="nil"/>
              <w:bottom w:val="single" w:sz="4" w:space="0" w:color="auto"/>
              <w:right w:val="single" w:sz="4" w:space="0" w:color="auto"/>
            </w:tcBorders>
            <w:shd w:val="clear" w:color="auto" w:fill="C6E0B4"/>
            <w:vAlign w:val="center"/>
            <w:hideMark/>
          </w:tcPr>
          <w:p w14:paraId="76F20AC2" w14:textId="77777777" w:rsidR="00FB21E6" w:rsidRPr="001A4D4E" w:rsidRDefault="00FB21E6" w:rsidP="00626E96">
            <w:pPr>
              <w:jc w:val="center"/>
              <w:rPr>
                <w:rFonts w:ascii="Garamond" w:hAnsi="Garamond"/>
                <w:b/>
                <w:bCs/>
              </w:rPr>
            </w:pPr>
            <w:r w:rsidRPr="001A4D4E">
              <w:rPr>
                <w:rFonts w:ascii="Garamond" w:hAnsi="Garamond"/>
                <w:b/>
                <w:bCs/>
              </w:rPr>
              <w:t>Quantidade</w:t>
            </w:r>
          </w:p>
        </w:tc>
        <w:tc>
          <w:tcPr>
            <w:tcW w:w="1040" w:type="dxa"/>
            <w:tcBorders>
              <w:top w:val="single" w:sz="4" w:space="0" w:color="auto"/>
              <w:left w:val="nil"/>
              <w:bottom w:val="single" w:sz="4" w:space="0" w:color="auto"/>
              <w:right w:val="single" w:sz="4" w:space="0" w:color="auto"/>
            </w:tcBorders>
            <w:shd w:val="clear" w:color="auto" w:fill="C6E0B4"/>
            <w:vAlign w:val="center"/>
            <w:hideMark/>
          </w:tcPr>
          <w:p w14:paraId="3E93A3F8" w14:textId="77777777" w:rsidR="00FB21E6" w:rsidRPr="001A4D4E" w:rsidRDefault="00FB21E6" w:rsidP="00626E96">
            <w:pPr>
              <w:jc w:val="center"/>
              <w:rPr>
                <w:rFonts w:ascii="Garamond" w:hAnsi="Garamond"/>
                <w:b/>
                <w:bCs/>
              </w:rPr>
            </w:pPr>
            <w:r w:rsidRPr="001A4D4E">
              <w:rPr>
                <w:rFonts w:ascii="Garamond" w:hAnsi="Garamond"/>
                <w:b/>
                <w:bCs/>
              </w:rPr>
              <w:t>Valor Unitário</w:t>
            </w:r>
          </w:p>
        </w:tc>
        <w:tc>
          <w:tcPr>
            <w:tcW w:w="992" w:type="dxa"/>
            <w:tcBorders>
              <w:top w:val="single" w:sz="4" w:space="0" w:color="auto"/>
              <w:left w:val="nil"/>
              <w:bottom w:val="single" w:sz="4" w:space="0" w:color="auto"/>
              <w:right w:val="single" w:sz="4" w:space="0" w:color="auto"/>
            </w:tcBorders>
            <w:shd w:val="clear" w:color="auto" w:fill="C6E0B4"/>
            <w:vAlign w:val="center"/>
            <w:hideMark/>
          </w:tcPr>
          <w:p w14:paraId="410645B9" w14:textId="77777777" w:rsidR="00FB21E6" w:rsidRPr="001A4D4E" w:rsidRDefault="00FB21E6" w:rsidP="00626E96">
            <w:pPr>
              <w:jc w:val="center"/>
              <w:rPr>
                <w:rFonts w:ascii="Garamond" w:hAnsi="Garamond"/>
                <w:b/>
                <w:bCs/>
              </w:rPr>
            </w:pPr>
            <w:r w:rsidRPr="001A4D4E">
              <w:rPr>
                <w:rFonts w:ascii="Garamond" w:hAnsi="Garamond"/>
                <w:b/>
                <w:bCs/>
              </w:rPr>
              <w:t>Valor Total</w:t>
            </w:r>
          </w:p>
        </w:tc>
      </w:tr>
      <w:tr w:rsidR="00FB21E6" w:rsidRPr="0011170A" w14:paraId="2F8EF537"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2827D5C9" w14:textId="13B99D5A" w:rsidR="00FB21E6" w:rsidRPr="00FB21E6" w:rsidRDefault="00FB21E6" w:rsidP="00FB21E6">
            <w:pPr>
              <w:spacing w:after="160" w:line="259" w:lineRule="auto"/>
              <w:contextualSpacing/>
              <w:jc w:val="center"/>
              <w:rPr>
                <w:rFonts w:ascii="Garamond" w:hAnsi="Garamond"/>
                <w:b/>
                <w:bCs/>
                <w:sz w:val="20"/>
                <w:szCs w:val="20"/>
              </w:rPr>
            </w:pPr>
            <w:r>
              <w:rPr>
                <w:rFonts w:ascii="Garamond" w:hAnsi="Garamond"/>
                <w:b/>
                <w:bCs/>
                <w:sz w:val="20"/>
                <w:szCs w:val="20"/>
              </w:rPr>
              <w:t>01</w:t>
            </w:r>
          </w:p>
        </w:tc>
        <w:tc>
          <w:tcPr>
            <w:tcW w:w="3118" w:type="dxa"/>
            <w:tcBorders>
              <w:top w:val="nil"/>
              <w:left w:val="nil"/>
              <w:bottom w:val="single" w:sz="4" w:space="0" w:color="auto"/>
              <w:right w:val="single" w:sz="4" w:space="0" w:color="auto"/>
            </w:tcBorders>
            <w:noWrap/>
          </w:tcPr>
          <w:p w14:paraId="1B41377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BERMUDA BASICA</w:t>
            </w:r>
          </w:p>
          <w:p w14:paraId="2FF9B9F5"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BERMUDA BÁSICA</w:t>
            </w:r>
          </w:p>
          <w:p w14:paraId="1A5FAACC"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TECTAL</w:t>
            </w:r>
          </w:p>
          <w:p w14:paraId="63280FD3"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SOB MEDIDA (PP, P, M, G, GG, EXG E G2)</w:t>
            </w:r>
          </w:p>
          <w:p w14:paraId="12F408F1"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ESTRUTURA: SEM ESTAMPA.</w:t>
            </w:r>
          </w:p>
          <w:p w14:paraId="3707BF9F"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AZUL OU PRETO.</w:t>
            </w:r>
          </w:p>
          <w:p w14:paraId="3F4F07D6"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CARACTERÍSTICAS ADICIONAIS: COM ELÁSTICO NA CINTURA, SEM CORDÃO.</w:t>
            </w:r>
          </w:p>
          <w:p w14:paraId="55EC64BF"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68E1E294" w14:textId="77777777" w:rsidR="00FB21E6" w:rsidRPr="0011170A" w:rsidRDefault="00FB21E6" w:rsidP="00626E96">
            <w:pPr>
              <w:jc w:val="both"/>
              <w:rPr>
                <w:rFonts w:ascii="Garamond" w:hAnsi="Garamond"/>
                <w:b/>
                <w:bCs/>
                <w:sz w:val="20"/>
                <w:szCs w:val="20"/>
              </w:rPr>
            </w:pPr>
            <w:r w:rsidRPr="0011170A">
              <w:rPr>
                <w:sz w:val="20"/>
                <w:szCs w:val="20"/>
              </w:rPr>
              <w:t>UN</w:t>
            </w:r>
          </w:p>
        </w:tc>
        <w:tc>
          <w:tcPr>
            <w:tcW w:w="1346" w:type="dxa"/>
            <w:tcBorders>
              <w:top w:val="nil"/>
              <w:left w:val="nil"/>
              <w:bottom w:val="single" w:sz="4" w:space="0" w:color="auto"/>
              <w:right w:val="single" w:sz="4" w:space="0" w:color="auto"/>
            </w:tcBorders>
            <w:noWrap/>
          </w:tcPr>
          <w:p w14:paraId="3CBE36E3" w14:textId="77777777" w:rsidR="00FB21E6" w:rsidRPr="0011170A" w:rsidRDefault="00FB21E6" w:rsidP="00626E96">
            <w:pPr>
              <w:jc w:val="both"/>
              <w:rPr>
                <w:rFonts w:ascii="Garamond" w:hAnsi="Garamond"/>
                <w:b/>
                <w:bCs/>
                <w:sz w:val="20"/>
                <w:szCs w:val="20"/>
              </w:rPr>
            </w:pPr>
            <w:r w:rsidRPr="0011170A">
              <w:rPr>
                <w:sz w:val="20"/>
                <w:szCs w:val="20"/>
              </w:rPr>
              <w:t>60</w:t>
            </w:r>
          </w:p>
        </w:tc>
        <w:tc>
          <w:tcPr>
            <w:tcW w:w="1040" w:type="dxa"/>
            <w:tcBorders>
              <w:top w:val="nil"/>
              <w:left w:val="nil"/>
              <w:bottom w:val="single" w:sz="4" w:space="0" w:color="auto"/>
              <w:right w:val="single" w:sz="4" w:space="0" w:color="auto"/>
            </w:tcBorders>
            <w:shd w:val="clear" w:color="auto" w:fill="E2EFDA"/>
            <w:noWrap/>
          </w:tcPr>
          <w:p w14:paraId="684C6440"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55AED785" w14:textId="77777777" w:rsidR="00FB21E6" w:rsidRPr="0011170A" w:rsidRDefault="00FB21E6" w:rsidP="00626E96">
            <w:pPr>
              <w:jc w:val="both"/>
              <w:rPr>
                <w:rFonts w:ascii="Garamond" w:hAnsi="Garamond"/>
                <w:b/>
                <w:bCs/>
                <w:sz w:val="20"/>
                <w:szCs w:val="20"/>
              </w:rPr>
            </w:pPr>
          </w:p>
        </w:tc>
      </w:tr>
      <w:tr w:rsidR="00FB21E6" w:rsidRPr="0011170A" w14:paraId="34FF58ED"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1A62080A" w14:textId="163C1F3A"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02</w:t>
            </w:r>
          </w:p>
        </w:tc>
        <w:tc>
          <w:tcPr>
            <w:tcW w:w="3118" w:type="dxa"/>
            <w:tcBorders>
              <w:top w:val="nil"/>
              <w:left w:val="nil"/>
              <w:bottom w:val="single" w:sz="4" w:space="0" w:color="auto"/>
              <w:right w:val="single" w:sz="4" w:space="0" w:color="auto"/>
            </w:tcBorders>
            <w:noWrap/>
          </w:tcPr>
          <w:p w14:paraId="3DDB1EEE"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BLUSA BASICA</w:t>
            </w:r>
          </w:p>
          <w:p w14:paraId="1A3E6C40"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BLUSA BÁSICA</w:t>
            </w:r>
          </w:p>
          <w:p w14:paraId="67CB9A4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UNISSEX</w:t>
            </w:r>
          </w:p>
          <w:p w14:paraId="08EA9D7E"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MANGA: CURTA</w:t>
            </w:r>
          </w:p>
          <w:p w14:paraId="2BA89C61"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GOLA: CARECA</w:t>
            </w:r>
          </w:p>
          <w:p w14:paraId="7E83F227"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AZUL OU PRETO.</w:t>
            </w:r>
          </w:p>
          <w:p w14:paraId="26EDB5DC"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SOB MEDIDA (</w:t>
            </w:r>
            <w:proofErr w:type="gramStart"/>
            <w:r>
              <w:rPr>
                <w:kern w:val="2"/>
                <w:sz w:val="20"/>
                <w:szCs w:val="20"/>
                <w:lang w:eastAsia="en-US"/>
              </w:rPr>
              <w:t>P,M</w:t>
            </w:r>
            <w:proofErr w:type="gramEnd"/>
            <w:r>
              <w:rPr>
                <w:kern w:val="2"/>
                <w:sz w:val="20"/>
                <w:szCs w:val="20"/>
                <w:lang w:eastAsia="en-US"/>
              </w:rPr>
              <w:t>,G E GG).</w:t>
            </w:r>
          </w:p>
          <w:p w14:paraId="08667DC9"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CARACTERÍSTICAS ADICIONAIS: </w:t>
            </w:r>
            <w:proofErr w:type="gramStart"/>
            <w:r>
              <w:rPr>
                <w:kern w:val="2"/>
                <w:sz w:val="20"/>
                <w:szCs w:val="20"/>
                <w:lang w:eastAsia="en-US"/>
              </w:rPr>
              <w:t>BÁSICA;LISA</w:t>
            </w:r>
            <w:proofErr w:type="gramEnd"/>
            <w:r>
              <w:rPr>
                <w:kern w:val="2"/>
                <w:sz w:val="20"/>
                <w:szCs w:val="20"/>
                <w:lang w:eastAsia="en-US"/>
              </w:rPr>
              <w:t>;PADRÃO.</w:t>
            </w:r>
          </w:p>
          <w:p w14:paraId="5EF438B9"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MALHA FRIA</w:t>
            </w:r>
          </w:p>
          <w:p w14:paraId="5A30ED98"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2217B8A3" w14:textId="77777777" w:rsidR="00FB21E6" w:rsidRPr="0011170A" w:rsidRDefault="00FB21E6" w:rsidP="00626E96">
            <w:pPr>
              <w:jc w:val="both"/>
              <w:rPr>
                <w:rFonts w:ascii="Garamond" w:hAnsi="Garamond"/>
                <w:b/>
                <w:bCs/>
                <w:sz w:val="20"/>
                <w:szCs w:val="20"/>
              </w:rPr>
            </w:pPr>
            <w:r w:rsidRPr="0011170A">
              <w:rPr>
                <w:sz w:val="20"/>
                <w:szCs w:val="20"/>
              </w:rPr>
              <w:t>UN</w:t>
            </w:r>
          </w:p>
        </w:tc>
        <w:tc>
          <w:tcPr>
            <w:tcW w:w="1346" w:type="dxa"/>
            <w:tcBorders>
              <w:top w:val="nil"/>
              <w:left w:val="nil"/>
              <w:bottom w:val="single" w:sz="4" w:space="0" w:color="auto"/>
              <w:right w:val="single" w:sz="4" w:space="0" w:color="auto"/>
            </w:tcBorders>
            <w:noWrap/>
          </w:tcPr>
          <w:p w14:paraId="03130595" w14:textId="77777777" w:rsidR="00FB21E6" w:rsidRPr="0011170A" w:rsidRDefault="00FB21E6" w:rsidP="00626E96">
            <w:pPr>
              <w:jc w:val="both"/>
              <w:rPr>
                <w:rFonts w:ascii="Garamond" w:hAnsi="Garamond"/>
                <w:b/>
                <w:bCs/>
                <w:sz w:val="20"/>
                <w:szCs w:val="20"/>
              </w:rPr>
            </w:pPr>
            <w:r w:rsidRPr="0011170A">
              <w:rPr>
                <w:sz w:val="20"/>
                <w:szCs w:val="20"/>
              </w:rPr>
              <w:t>60</w:t>
            </w:r>
          </w:p>
        </w:tc>
        <w:tc>
          <w:tcPr>
            <w:tcW w:w="1040" w:type="dxa"/>
            <w:tcBorders>
              <w:top w:val="nil"/>
              <w:left w:val="nil"/>
              <w:bottom w:val="single" w:sz="4" w:space="0" w:color="auto"/>
              <w:right w:val="single" w:sz="4" w:space="0" w:color="auto"/>
            </w:tcBorders>
            <w:shd w:val="clear" w:color="auto" w:fill="E2EFDA"/>
            <w:noWrap/>
          </w:tcPr>
          <w:p w14:paraId="0BC9D9BB"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59B2A20B" w14:textId="77777777" w:rsidR="00FB21E6" w:rsidRPr="0011170A" w:rsidRDefault="00FB21E6" w:rsidP="00626E96">
            <w:pPr>
              <w:jc w:val="both"/>
              <w:rPr>
                <w:rFonts w:ascii="Garamond" w:hAnsi="Garamond"/>
                <w:b/>
                <w:bCs/>
                <w:sz w:val="20"/>
                <w:szCs w:val="20"/>
              </w:rPr>
            </w:pPr>
          </w:p>
        </w:tc>
      </w:tr>
      <w:tr w:rsidR="00FB21E6" w:rsidRPr="0011170A" w14:paraId="654F6656"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43035DF4" w14:textId="16D3C32C" w:rsidR="00FB21E6" w:rsidRPr="009965E3" w:rsidRDefault="00FB21E6" w:rsidP="00FB21E6">
            <w:pPr>
              <w:pStyle w:val="PargrafodaLista"/>
              <w:spacing w:after="160" w:line="259" w:lineRule="auto"/>
              <w:ind w:left="720"/>
              <w:contextualSpacing/>
              <w:rPr>
                <w:rFonts w:ascii="Garamond" w:hAnsi="Garamond"/>
                <w:b/>
                <w:bCs/>
                <w:sz w:val="20"/>
                <w:szCs w:val="20"/>
              </w:rPr>
            </w:pPr>
            <w:r>
              <w:rPr>
                <w:rFonts w:ascii="Garamond" w:hAnsi="Garamond"/>
                <w:b/>
                <w:bCs/>
                <w:sz w:val="20"/>
                <w:szCs w:val="20"/>
              </w:rPr>
              <w:t>03</w:t>
            </w:r>
          </w:p>
        </w:tc>
        <w:tc>
          <w:tcPr>
            <w:tcW w:w="3118" w:type="dxa"/>
            <w:tcBorders>
              <w:top w:val="nil"/>
              <w:left w:val="nil"/>
              <w:bottom w:val="single" w:sz="4" w:space="0" w:color="auto"/>
              <w:right w:val="single" w:sz="4" w:space="0" w:color="auto"/>
            </w:tcBorders>
            <w:noWrap/>
          </w:tcPr>
          <w:p w14:paraId="73383C05"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BLUSA DE INVERNO</w:t>
            </w:r>
          </w:p>
          <w:p w14:paraId="4F63789D"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BLUSA DE INVERNO</w:t>
            </w:r>
          </w:p>
          <w:p w14:paraId="3616EEFC"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50% ALGODÃO 50% POLIÉSTER</w:t>
            </w:r>
          </w:p>
          <w:p w14:paraId="28DB0C1F"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UNISSEX</w:t>
            </w:r>
          </w:p>
          <w:p w14:paraId="766CBB2E"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MANGA: LONGA</w:t>
            </w:r>
          </w:p>
          <w:p w14:paraId="4455BD36"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MARROM</w:t>
            </w:r>
          </w:p>
          <w:p w14:paraId="284890DE"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CARACTERÍSTICAS ADICIONAIS: GOLA CARECA, TIPO MOLETON, FECHADA</w:t>
            </w:r>
          </w:p>
          <w:p w14:paraId="02EA5CBC"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TAMANHOS: VARIADOS</w:t>
            </w:r>
          </w:p>
          <w:p w14:paraId="73F441BB"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7C8A8DEE" w14:textId="77777777" w:rsidR="00FB21E6" w:rsidRPr="0011170A" w:rsidRDefault="00FB21E6" w:rsidP="00626E96">
            <w:pPr>
              <w:jc w:val="both"/>
              <w:rPr>
                <w:rFonts w:ascii="Garamond" w:hAnsi="Garamond"/>
                <w:b/>
                <w:bCs/>
                <w:sz w:val="20"/>
                <w:szCs w:val="20"/>
              </w:rPr>
            </w:pPr>
            <w:r w:rsidRPr="0011170A">
              <w:rPr>
                <w:sz w:val="20"/>
                <w:szCs w:val="20"/>
              </w:rPr>
              <w:t>UN</w:t>
            </w:r>
          </w:p>
        </w:tc>
        <w:tc>
          <w:tcPr>
            <w:tcW w:w="1346" w:type="dxa"/>
            <w:tcBorders>
              <w:top w:val="nil"/>
              <w:left w:val="nil"/>
              <w:bottom w:val="single" w:sz="4" w:space="0" w:color="auto"/>
              <w:right w:val="single" w:sz="4" w:space="0" w:color="auto"/>
            </w:tcBorders>
            <w:noWrap/>
          </w:tcPr>
          <w:p w14:paraId="6A73E310" w14:textId="77777777" w:rsidR="00FB21E6" w:rsidRPr="0011170A" w:rsidRDefault="00FB21E6" w:rsidP="00626E96">
            <w:pPr>
              <w:jc w:val="both"/>
              <w:rPr>
                <w:rFonts w:ascii="Garamond" w:hAnsi="Garamond"/>
                <w:b/>
                <w:bCs/>
                <w:sz w:val="20"/>
                <w:szCs w:val="20"/>
              </w:rPr>
            </w:pPr>
            <w:r w:rsidRPr="0011170A">
              <w:rPr>
                <w:sz w:val="20"/>
                <w:szCs w:val="20"/>
              </w:rPr>
              <w:t>80</w:t>
            </w:r>
          </w:p>
        </w:tc>
        <w:tc>
          <w:tcPr>
            <w:tcW w:w="1040" w:type="dxa"/>
            <w:tcBorders>
              <w:top w:val="nil"/>
              <w:left w:val="nil"/>
              <w:bottom w:val="single" w:sz="4" w:space="0" w:color="auto"/>
              <w:right w:val="single" w:sz="4" w:space="0" w:color="auto"/>
            </w:tcBorders>
            <w:shd w:val="clear" w:color="auto" w:fill="E2EFDA"/>
            <w:noWrap/>
          </w:tcPr>
          <w:p w14:paraId="7ADAC389"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358C6019" w14:textId="77777777" w:rsidR="00FB21E6" w:rsidRPr="0011170A" w:rsidRDefault="00FB21E6" w:rsidP="00626E96">
            <w:pPr>
              <w:jc w:val="both"/>
              <w:rPr>
                <w:rFonts w:ascii="Garamond" w:hAnsi="Garamond"/>
                <w:b/>
                <w:bCs/>
                <w:sz w:val="20"/>
                <w:szCs w:val="20"/>
              </w:rPr>
            </w:pPr>
          </w:p>
        </w:tc>
      </w:tr>
      <w:tr w:rsidR="00FB21E6" w:rsidRPr="0011170A" w14:paraId="422C2604"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3215E77B" w14:textId="7F176152"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04</w:t>
            </w:r>
          </w:p>
        </w:tc>
        <w:tc>
          <w:tcPr>
            <w:tcW w:w="3118" w:type="dxa"/>
            <w:tcBorders>
              <w:top w:val="nil"/>
              <w:left w:val="nil"/>
              <w:bottom w:val="single" w:sz="4" w:space="0" w:color="auto"/>
              <w:right w:val="single" w:sz="4" w:space="0" w:color="auto"/>
            </w:tcBorders>
            <w:noWrap/>
          </w:tcPr>
          <w:p w14:paraId="0D5E254A"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CALCA - 090.000.190</w:t>
            </w:r>
          </w:p>
          <w:p w14:paraId="6FC945EC"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CALÇA</w:t>
            </w:r>
          </w:p>
          <w:p w14:paraId="178C57DD"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100% ALGODÃO</w:t>
            </w:r>
          </w:p>
          <w:p w14:paraId="7E1366C3"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UNISSEX</w:t>
            </w:r>
          </w:p>
          <w:p w14:paraId="495A50DC"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QUANTIDADE BOLSOS: 2</w:t>
            </w:r>
          </w:p>
          <w:p w14:paraId="28DCD1E1"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BOLSO: FRONTAIS CHAPADOS, FRENTE COM VISTA FALSA</w:t>
            </w:r>
          </w:p>
          <w:p w14:paraId="3A6C62EE"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CÓS: COM ELÁSTICO</w:t>
            </w:r>
          </w:p>
          <w:p w14:paraId="6B1C152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BEGE</w:t>
            </w:r>
          </w:p>
          <w:p w14:paraId="2F64916C"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VARIADO</w:t>
            </w:r>
          </w:p>
          <w:p w14:paraId="402BB9AC"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CARACTERÍSTICAS ADICIONAIS: CONFORME MODELO</w:t>
            </w:r>
          </w:p>
          <w:p w14:paraId="687EC25D"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APLICAÇÃO: UNIFORME DETENTO</w:t>
            </w:r>
          </w:p>
          <w:p w14:paraId="61F3638B"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513EABB4" w14:textId="77777777" w:rsidR="00FB21E6" w:rsidRPr="0011170A" w:rsidRDefault="00FB21E6" w:rsidP="00626E96">
            <w:pPr>
              <w:jc w:val="both"/>
              <w:rPr>
                <w:rFonts w:ascii="Garamond" w:hAnsi="Garamond"/>
                <w:b/>
                <w:bCs/>
                <w:sz w:val="20"/>
                <w:szCs w:val="20"/>
              </w:rPr>
            </w:pPr>
            <w:r w:rsidRPr="0011170A">
              <w:rPr>
                <w:sz w:val="20"/>
                <w:szCs w:val="20"/>
              </w:rPr>
              <w:t>UN</w:t>
            </w:r>
          </w:p>
        </w:tc>
        <w:tc>
          <w:tcPr>
            <w:tcW w:w="1346" w:type="dxa"/>
            <w:tcBorders>
              <w:top w:val="nil"/>
              <w:left w:val="nil"/>
              <w:bottom w:val="single" w:sz="4" w:space="0" w:color="auto"/>
              <w:right w:val="single" w:sz="4" w:space="0" w:color="auto"/>
            </w:tcBorders>
            <w:noWrap/>
          </w:tcPr>
          <w:p w14:paraId="6C4DFAEB" w14:textId="77777777" w:rsidR="00FB21E6" w:rsidRPr="0011170A" w:rsidRDefault="00FB21E6" w:rsidP="00626E96">
            <w:pPr>
              <w:jc w:val="both"/>
              <w:rPr>
                <w:rFonts w:ascii="Garamond" w:hAnsi="Garamond"/>
                <w:b/>
                <w:bCs/>
                <w:sz w:val="20"/>
                <w:szCs w:val="20"/>
              </w:rPr>
            </w:pPr>
            <w:r w:rsidRPr="0011170A">
              <w:rPr>
                <w:sz w:val="20"/>
                <w:szCs w:val="20"/>
              </w:rPr>
              <w:t>80</w:t>
            </w:r>
          </w:p>
        </w:tc>
        <w:tc>
          <w:tcPr>
            <w:tcW w:w="1040" w:type="dxa"/>
            <w:tcBorders>
              <w:top w:val="nil"/>
              <w:left w:val="nil"/>
              <w:bottom w:val="single" w:sz="4" w:space="0" w:color="auto"/>
              <w:right w:val="single" w:sz="4" w:space="0" w:color="auto"/>
            </w:tcBorders>
            <w:shd w:val="clear" w:color="auto" w:fill="E2EFDA"/>
            <w:noWrap/>
          </w:tcPr>
          <w:p w14:paraId="06A0041C"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43CA47AA" w14:textId="77777777" w:rsidR="00FB21E6" w:rsidRPr="0011170A" w:rsidRDefault="00FB21E6" w:rsidP="00626E96">
            <w:pPr>
              <w:jc w:val="both"/>
              <w:rPr>
                <w:rFonts w:ascii="Garamond" w:hAnsi="Garamond"/>
                <w:b/>
                <w:bCs/>
                <w:sz w:val="20"/>
                <w:szCs w:val="20"/>
              </w:rPr>
            </w:pPr>
          </w:p>
        </w:tc>
      </w:tr>
      <w:tr w:rsidR="00FB21E6" w:rsidRPr="0011170A" w14:paraId="4654FBCB"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32BB3874" w14:textId="4F92FECA"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lastRenderedPageBreak/>
              <w:t>05</w:t>
            </w:r>
          </w:p>
        </w:tc>
        <w:tc>
          <w:tcPr>
            <w:tcW w:w="3118" w:type="dxa"/>
            <w:tcBorders>
              <w:top w:val="nil"/>
              <w:left w:val="nil"/>
              <w:bottom w:val="single" w:sz="4" w:space="0" w:color="auto"/>
              <w:right w:val="single" w:sz="4" w:space="0" w:color="auto"/>
            </w:tcBorders>
            <w:noWrap/>
          </w:tcPr>
          <w:p w14:paraId="53717B2D"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CALCINHA</w:t>
            </w:r>
          </w:p>
          <w:p w14:paraId="438F60AA"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CALCINHA</w:t>
            </w:r>
          </w:p>
          <w:p w14:paraId="6E7C2223"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100% ALGODÃO</w:t>
            </w:r>
          </w:p>
          <w:p w14:paraId="2B368463"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COMUM</w:t>
            </w:r>
          </w:p>
          <w:p w14:paraId="6581A48D"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BEGE</w:t>
            </w:r>
          </w:p>
          <w:p w14:paraId="3992A637"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VARIADO</w:t>
            </w:r>
          </w:p>
          <w:p w14:paraId="49FF6286"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APLICAÇÃO: INFANTIL; JUVENIL E ADULTOS. (</w:t>
            </w:r>
            <w:proofErr w:type="gramStart"/>
            <w:r>
              <w:rPr>
                <w:kern w:val="2"/>
                <w:sz w:val="20"/>
                <w:szCs w:val="20"/>
                <w:lang w:eastAsia="en-US"/>
              </w:rPr>
              <w:t>P,M</w:t>
            </w:r>
            <w:proofErr w:type="gramEnd"/>
            <w:r>
              <w:rPr>
                <w:kern w:val="2"/>
                <w:sz w:val="20"/>
                <w:szCs w:val="20"/>
                <w:lang w:eastAsia="en-US"/>
              </w:rPr>
              <w:t>,G)</w:t>
            </w:r>
          </w:p>
          <w:p w14:paraId="657380A6"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CARACTERÍSTICAS ADICIONAIS: LISA.</w:t>
            </w:r>
          </w:p>
          <w:p w14:paraId="1B1B5592" w14:textId="77777777" w:rsidR="00FB21E6" w:rsidRDefault="00FB21E6" w:rsidP="00626E96">
            <w:pPr>
              <w:widowControl w:val="0"/>
              <w:autoSpaceDE w:val="0"/>
              <w:autoSpaceDN w:val="0"/>
              <w:adjustRightInd w:val="0"/>
              <w:spacing w:line="256" w:lineRule="auto"/>
              <w:jc w:val="both"/>
              <w:rPr>
                <w:kern w:val="2"/>
                <w:sz w:val="20"/>
                <w:szCs w:val="20"/>
                <w:lang w:eastAsia="en-US"/>
              </w:rPr>
            </w:pPr>
          </w:p>
          <w:p w14:paraId="02AE7FC9"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7B68E8E7" w14:textId="77777777" w:rsidR="00FB21E6" w:rsidRPr="0011170A" w:rsidRDefault="00FB21E6" w:rsidP="00626E96">
            <w:pPr>
              <w:jc w:val="both"/>
              <w:rPr>
                <w:rFonts w:ascii="Garamond" w:hAnsi="Garamond"/>
                <w:b/>
                <w:bCs/>
                <w:sz w:val="20"/>
                <w:szCs w:val="20"/>
              </w:rPr>
            </w:pPr>
            <w:r w:rsidRPr="0011170A">
              <w:rPr>
                <w:sz w:val="20"/>
                <w:szCs w:val="20"/>
              </w:rPr>
              <w:t>UN</w:t>
            </w:r>
          </w:p>
        </w:tc>
        <w:tc>
          <w:tcPr>
            <w:tcW w:w="1346" w:type="dxa"/>
            <w:tcBorders>
              <w:top w:val="nil"/>
              <w:left w:val="nil"/>
              <w:bottom w:val="single" w:sz="4" w:space="0" w:color="auto"/>
              <w:right w:val="single" w:sz="4" w:space="0" w:color="auto"/>
            </w:tcBorders>
            <w:noWrap/>
          </w:tcPr>
          <w:p w14:paraId="02BBF08B" w14:textId="77777777" w:rsidR="00FB21E6" w:rsidRPr="0011170A" w:rsidRDefault="00FB21E6" w:rsidP="00626E96">
            <w:pPr>
              <w:jc w:val="both"/>
              <w:rPr>
                <w:rFonts w:ascii="Garamond" w:hAnsi="Garamond"/>
                <w:b/>
                <w:bCs/>
                <w:sz w:val="20"/>
                <w:szCs w:val="20"/>
              </w:rPr>
            </w:pPr>
            <w:r w:rsidRPr="0011170A">
              <w:rPr>
                <w:sz w:val="20"/>
                <w:szCs w:val="20"/>
              </w:rPr>
              <w:t>75</w:t>
            </w:r>
          </w:p>
        </w:tc>
        <w:tc>
          <w:tcPr>
            <w:tcW w:w="1040" w:type="dxa"/>
            <w:tcBorders>
              <w:top w:val="nil"/>
              <w:left w:val="nil"/>
              <w:bottom w:val="single" w:sz="4" w:space="0" w:color="auto"/>
              <w:right w:val="single" w:sz="4" w:space="0" w:color="auto"/>
            </w:tcBorders>
            <w:shd w:val="clear" w:color="auto" w:fill="E2EFDA"/>
            <w:noWrap/>
          </w:tcPr>
          <w:p w14:paraId="7F07AA08"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6412F52F" w14:textId="77777777" w:rsidR="00FB21E6" w:rsidRPr="0011170A" w:rsidRDefault="00FB21E6" w:rsidP="00626E96">
            <w:pPr>
              <w:jc w:val="both"/>
              <w:rPr>
                <w:rFonts w:ascii="Garamond" w:hAnsi="Garamond"/>
                <w:b/>
                <w:bCs/>
                <w:sz w:val="20"/>
                <w:szCs w:val="20"/>
              </w:rPr>
            </w:pPr>
          </w:p>
        </w:tc>
      </w:tr>
      <w:tr w:rsidR="00FB21E6" w:rsidRPr="0011170A" w14:paraId="6064F110"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454C6DEB" w14:textId="412B21BF"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06</w:t>
            </w:r>
          </w:p>
        </w:tc>
        <w:tc>
          <w:tcPr>
            <w:tcW w:w="3118" w:type="dxa"/>
            <w:tcBorders>
              <w:top w:val="nil"/>
              <w:left w:val="nil"/>
              <w:bottom w:val="single" w:sz="4" w:space="0" w:color="auto"/>
              <w:right w:val="single" w:sz="4" w:space="0" w:color="auto"/>
            </w:tcBorders>
            <w:noWrap/>
          </w:tcPr>
          <w:p w14:paraId="20219BAD"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CHINELO ADULTO</w:t>
            </w:r>
          </w:p>
          <w:p w14:paraId="445E0461"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CHINELO ADULTO</w:t>
            </w:r>
          </w:p>
          <w:p w14:paraId="65DAD07B"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BORRACHA</w:t>
            </w:r>
          </w:p>
          <w:p w14:paraId="167CF752"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DIVERSAS</w:t>
            </w:r>
          </w:p>
          <w:p w14:paraId="5328C933"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TAMANHOS: ADULTO</w:t>
            </w:r>
          </w:p>
          <w:p w14:paraId="5EBB7D25"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(36 AO 44)</w:t>
            </w:r>
          </w:p>
          <w:p w14:paraId="59BCE98E"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CARACTERÍSTICAS ADICIONAIS: COM SOLADO ANTIDERRAPANTE</w:t>
            </w:r>
          </w:p>
          <w:p w14:paraId="3F58C2C1" w14:textId="77777777" w:rsidR="00FB21E6" w:rsidRDefault="00FB21E6" w:rsidP="00626E96">
            <w:pPr>
              <w:widowControl w:val="0"/>
              <w:autoSpaceDE w:val="0"/>
              <w:autoSpaceDN w:val="0"/>
              <w:adjustRightInd w:val="0"/>
              <w:spacing w:line="256" w:lineRule="auto"/>
              <w:jc w:val="both"/>
              <w:rPr>
                <w:kern w:val="2"/>
                <w:sz w:val="20"/>
                <w:szCs w:val="20"/>
                <w:lang w:eastAsia="en-US"/>
              </w:rPr>
            </w:pPr>
          </w:p>
          <w:p w14:paraId="4B343B9B"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2DDF8CD1" w14:textId="77777777" w:rsidR="00FB21E6" w:rsidRPr="0011170A" w:rsidRDefault="00FB21E6" w:rsidP="00626E96">
            <w:pPr>
              <w:jc w:val="both"/>
              <w:rPr>
                <w:rFonts w:ascii="Garamond" w:hAnsi="Garamond"/>
                <w:b/>
                <w:bCs/>
                <w:sz w:val="20"/>
                <w:szCs w:val="20"/>
              </w:rPr>
            </w:pPr>
            <w:r w:rsidRPr="0011170A">
              <w:rPr>
                <w:sz w:val="20"/>
                <w:szCs w:val="20"/>
              </w:rPr>
              <w:t>PR</w:t>
            </w:r>
          </w:p>
        </w:tc>
        <w:tc>
          <w:tcPr>
            <w:tcW w:w="1346" w:type="dxa"/>
            <w:tcBorders>
              <w:top w:val="nil"/>
              <w:left w:val="nil"/>
              <w:bottom w:val="single" w:sz="4" w:space="0" w:color="auto"/>
              <w:right w:val="single" w:sz="4" w:space="0" w:color="auto"/>
            </w:tcBorders>
            <w:noWrap/>
          </w:tcPr>
          <w:p w14:paraId="7429E9CA" w14:textId="77777777" w:rsidR="00FB21E6" w:rsidRPr="0011170A" w:rsidRDefault="00FB21E6" w:rsidP="00626E96">
            <w:pPr>
              <w:jc w:val="both"/>
              <w:rPr>
                <w:rFonts w:ascii="Garamond" w:hAnsi="Garamond"/>
                <w:b/>
                <w:bCs/>
                <w:sz w:val="20"/>
                <w:szCs w:val="20"/>
              </w:rPr>
            </w:pPr>
            <w:r w:rsidRPr="0011170A">
              <w:rPr>
                <w:sz w:val="20"/>
                <w:szCs w:val="20"/>
              </w:rPr>
              <w:t>70</w:t>
            </w:r>
          </w:p>
        </w:tc>
        <w:tc>
          <w:tcPr>
            <w:tcW w:w="1040" w:type="dxa"/>
            <w:tcBorders>
              <w:top w:val="nil"/>
              <w:left w:val="nil"/>
              <w:bottom w:val="single" w:sz="4" w:space="0" w:color="auto"/>
              <w:right w:val="single" w:sz="4" w:space="0" w:color="auto"/>
            </w:tcBorders>
            <w:shd w:val="clear" w:color="auto" w:fill="E2EFDA"/>
            <w:noWrap/>
          </w:tcPr>
          <w:p w14:paraId="06FAEF9C"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63C6E5A6" w14:textId="77777777" w:rsidR="00FB21E6" w:rsidRPr="0011170A" w:rsidRDefault="00FB21E6" w:rsidP="00626E96">
            <w:pPr>
              <w:jc w:val="both"/>
              <w:rPr>
                <w:rFonts w:ascii="Garamond" w:hAnsi="Garamond"/>
                <w:b/>
                <w:bCs/>
                <w:sz w:val="20"/>
                <w:szCs w:val="20"/>
              </w:rPr>
            </w:pPr>
          </w:p>
        </w:tc>
      </w:tr>
      <w:tr w:rsidR="00FB21E6" w:rsidRPr="0011170A" w14:paraId="1CF89745"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1B80D1E6" w14:textId="040D5ED2"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07</w:t>
            </w:r>
          </w:p>
        </w:tc>
        <w:tc>
          <w:tcPr>
            <w:tcW w:w="3118" w:type="dxa"/>
            <w:tcBorders>
              <w:top w:val="nil"/>
              <w:left w:val="nil"/>
              <w:bottom w:val="single" w:sz="4" w:space="0" w:color="auto"/>
              <w:right w:val="single" w:sz="4" w:space="0" w:color="auto"/>
            </w:tcBorders>
            <w:noWrap/>
          </w:tcPr>
          <w:p w14:paraId="38012B4A"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CUECA</w:t>
            </w:r>
          </w:p>
          <w:p w14:paraId="1FE67B5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CUECA</w:t>
            </w:r>
          </w:p>
          <w:p w14:paraId="6816A10E"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MATERIAL: 95% </w:t>
            </w:r>
          </w:p>
          <w:p w14:paraId="472D77DE"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ALGODÃO 5% ELASTANO</w:t>
            </w:r>
          </w:p>
          <w:p w14:paraId="365C5B10"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VARIADOS</w:t>
            </w:r>
          </w:p>
          <w:p w14:paraId="101E3F5F"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APLICAÇÃO: INFANTIL; JUVENIL E ADULTOS. (</w:t>
            </w:r>
            <w:proofErr w:type="gramStart"/>
            <w:r>
              <w:rPr>
                <w:kern w:val="2"/>
                <w:sz w:val="20"/>
                <w:szCs w:val="20"/>
                <w:lang w:eastAsia="en-US"/>
              </w:rPr>
              <w:t>P,M</w:t>
            </w:r>
            <w:proofErr w:type="gramEnd"/>
            <w:r>
              <w:rPr>
                <w:kern w:val="2"/>
                <w:sz w:val="20"/>
                <w:szCs w:val="20"/>
                <w:lang w:eastAsia="en-US"/>
              </w:rPr>
              <w:t>,G)</w:t>
            </w:r>
          </w:p>
          <w:p w14:paraId="7371C8B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CARACTERÍSTICAS ADICIONAIS: SEM ABERTURA FRONTAL</w:t>
            </w:r>
          </w:p>
          <w:p w14:paraId="6F2E374C"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AZUL MARINHO.</w:t>
            </w:r>
          </w:p>
          <w:p w14:paraId="5B0C5392"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02EEF6B6" w14:textId="77777777" w:rsidR="00FB21E6" w:rsidRPr="0011170A" w:rsidRDefault="00FB21E6" w:rsidP="00626E96">
            <w:pPr>
              <w:jc w:val="both"/>
              <w:rPr>
                <w:rFonts w:ascii="Garamond" w:hAnsi="Garamond"/>
                <w:b/>
                <w:bCs/>
                <w:sz w:val="20"/>
                <w:szCs w:val="20"/>
              </w:rPr>
            </w:pPr>
            <w:r w:rsidRPr="0011170A">
              <w:rPr>
                <w:sz w:val="20"/>
                <w:szCs w:val="20"/>
              </w:rPr>
              <w:t>UN</w:t>
            </w:r>
          </w:p>
        </w:tc>
        <w:tc>
          <w:tcPr>
            <w:tcW w:w="1346" w:type="dxa"/>
            <w:tcBorders>
              <w:top w:val="nil"/>
              <w:left w:val="nil"/>
              <w:bottom w:val="single" w:sz="4" w:space="0" w:color="auto"/>
              <w:right w:val="single" w:sz="4" w:space="0" w:color="auto"/>
            </w:tcBorders>
            <w:noWrap/>
          </w:tcPr>
          <w:p w14:paraId="247B6276" w14:textId="77777777" w:rsidR="00FB21E6" w:rsidRPr="0011170A" w:rsidRDefault="00FB21E6" w:rsidP="00626E96">
            <w:pPr>
              <w:jc w:val="both"/>
              <w:rPr>
                <w:rFonts w:ascii="Garamond" w:hAnsi="Garamond"/>
                <w:b/>
                <w:bCs/>
                <w:sz w:val="20"/>
                <w:szCs w:val="20"/>
              </w:rPr>
            </w:pPr>
            <w:r w:rsidRPr="0011170A">
              <w:rPr>
                <w:sz w:val="20"/>
                <w:szCs w:val="20"/>
              </w:rPr>
              <w:t>80</w:t>
            </w:r>
          </w:p>
        </w:tc>
        <w:tc>
          <w:tcPr>
            <w:tcW w:w="1040" w:type="dxa"/>
            <w:tcBorders>
              <w:top w:val="nil"/>
              <w:left w:val="nil"/>
              <w:bottom w:val="single" w:sz="4" w:space="0" w:color="auto"/>
              <w:right w:val="single" w:sz="4" w:space="0" w:color="auto"/>
            </w:tcBorders>
            <w:shd w:val="clear" w:color="auto" w:fill="E2EFDA"/>
            <w:noWrap/>
          </w:tcPr>
          <w:p w14:paraId="2C7D0124"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52A19C5E" w14:textId="77777777" w:rsidR="00FB21E6" w:rsidRPr="0011170A" w:rsidRDefault="00FB21E6" w:rsidP="00626E96">
            <w:pPr>
              <w:jc w:val="both"/>
              <w:rPr>
                <w:rFonts w:ascii="Garamond" w:hAnsi="Garamond"/>
                <w:b/>
                <w:bCs/>
                <w:sz w:val="20"/>
                <w:szCs w:val="20"/>
              </w:rPr>
            </w:pPr>
          </w:p>
        </w:tc>
      </w:tr>
      <w:tr w:rsidR="00FB21E6" w:rsidRPr="0011170A" w14:paraId="1341A5D2"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07CFF2BC" w14:textId="163C7CA5"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08</w:t>
            </w:r>
          </w:p>
        </w:tc>
        <w:tc>
          <w:tcPr>
            <w:tcW w:w="3118" w:type="dxa"/>
            <w:tcBorders>
              <w:top w:val="nil"/>
              <w:left w:val="nil"/>
              <w:bottom w:val="single" w:sz="4" w:space="0" w:color="auto"/>
              <w:right w:val="single" w:sz="4" w:space="0" w:color="auto"/>
            </w:tcBorders>
            <w:noWrap/>
          </w:tcPr>
          <w:p w14:paraId="4F9FC06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MEIA</w:t>
            </w:r>
          </w:p>
          <w:p w14:paraId="3EA532C5"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MEIA </w:t>
            </w:r>
          </w:p>
          <w:p w14:paraId="62997300"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MATERIAL: ALGODÃO 100%  </w:t>
            </w:r>
          </w:p>
          <w:p w14:paraId="33DDB31F"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ESPORTIVA</w:t>
            </w:r>
          </w:p>
          <w:p w14:paraId="5B2D8A3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BRANCA</w:t>
            </w:r>
          </w:p>
          <w:p w14:paraId="7D1C7E00"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VARIADOS.</w:t>
            </w:r>
          </w:p>
          <w:p w14:paraId="491AC946"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APLICAÇÃO: JUVENIL E ADULTO. (</w:t>
            </w:r>
            <w:proofErr w:type="gramStart"/>
            <w:r>
              <w:rPr>
                <w:kern w:val="2"/>
                <w:sz w:val="20"/>
                <w:szCs w:val="20"/>
                <w:lang w:eastAsia="en-US"/>
              </w:rPr>
              <w:t>P,M</w:t>
            </w:r>
            <w:proofErr w:type="gramEnd"/>
            <w:r>
              <w:rPr>
                <w:kern w:val="2"/>
                <w:sz w:val="20"/>
                <w:szCs w:val="20"/>
                <w:lang w:eastAsia="en-US"/>
              </w:rPr>
              <w:t>,G)</w:t>
            </w:r>
          </w:p>
          <w:p w14:paraId="23A86543"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CARACTERÍSTICAS ADICIONAIS: CANO MÉDIO.</w:t>
            </w:r>
          </w:p>
          <w:p w14:paraId="0E418539"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02A092EF" w14:textId="77777777" w:rsidR="00FB21E6" w:rsidRPr="0011170A" w:rsidRDefault="00FB21E6" w:rsidP="00626E96">
            <w:pPr>
              <w:jc w:val="both"/>
              <w:rPr>
                <w:rFonts w:ascii="Garamond" w:hAnsi="Garamond"/>
                <w:b/>
                <w:bCs/>
                <w:sz w:val="20"/>
                <w:szCs w:val="20"/>
              </w:rPr>
            </w:pPr>
            <w:r w:rsidRPr="0011170A">
              <w:rPr>
                <w:sz w:val="20"/>
                <w:szCs w:val="20"/>
              </w:rPr>
              <w:t>PR</w:t>
            </w:r>
          </w:p>
        </w:tc>
        <w:tc>
          <w:tcPr>
            <w:tcW w:w="1346" w:type="dxa"/>
            <w:tcBorders>
              <w:top w:val="nil"/>
              <w:left w:val="nil"/>
              <w:bottom w:val="single" w:sz="4" w:space="0" w:color="auto"/>
              <w:right w:val="single" w:sz="4" w:space="0" w:color="auto"/>
            </w:tcBorders>
            <w:noWrap/>
          </w:tcPr>
          <w:p w14:paraId="65318947" w14:textId="77777777" w:rsidR="00FB21E6" w:rsidRPr="0011170A" w:rsidRDefault="00FB21E6" w:rsidP="00626E96">
            <w:pPr>
              <w:jc w:val="both"/>
              <w:rPr>
                <w:rFonts w:ascii="Garamond" w:hAnsi="Garamond"/>
                <w:b/>
                <w:bCs/>
                <w:sz w:val="20"/>
                <w:szCs w:val="20"/>
              </w:rPr>
            </w:pPr>
            <w:r w:rsidRPr="0011170A">
              <w:rPr>
                <w:sz w:val="20"/>
                <w:szCs w:val="20"/>
              </w:rPr>
              <w:t>60</w:t>
            </w:r>
          </w:p>
        </w:tc>
        <w:tc>
          <w:tcPr>
            <w:tcW w:w="1040" w:type="dxa"/>
            <w:tcBorders>
              <w:top w:val="nil"/>
              <w:left w:val="nil"/>
              <w:bottom w:val="single" w:sz="4" w:space="0" w:color="auto"/>
              <w:right w:val="single" w:sz="4" w:space="0" w:color="auto"/>
            </w:tcBorders>
            <w:shd w:val="clear" w:color="auto" w:fill="E2EFDA"/>
            <w:noWrap/>
          </w:tcPr>
          <w:p w14:paraId="386C5A50"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2FD180A9" w14:textId="77777777" w:rsidR="00FB21E6" w:rsidRPr="0011170A" w:rsidRDefault="00FB21E6" w:rsidP="00626E96">
            <w:pPr>
              <w:jc w:val="both"/>
              <w:rPr>
                <w:rFonts w:ascii="Garamond" w:hAnsi="Garamond"/>
                <w:b/>
                <w:bCs/>
                <w:sz w:val="20"/>
                <w:szCs w:val="20"/>
              </w:rPr>
            </w:pPr>
          </w:p>
        </w:tc>
      </w:tr>
      <w:tr w:rsidR="00FB21E6" w:rsidRPr="0011170A" w14:paraId="258543B2"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58831545" w14:textId="211779FA"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09</w:t>
            </w:r>
          </w:p>
        </w:tc>
        <w:tc>
          <w:tcPr>
            <w:tcW w:w="3118" w:type="dxa"/>
            <w:tcBorders>
              <w:top w:val="nil"/>
              <w:left w:val="nil"/>
              <w:bottom w:val="single" w:sz="4" w:space="0" w:color="auto"/>
              <w:right w:val="single" w:sz="4" w:space="0" w:color="auto"/>
            </w:tcBorders>
            <w:noWrap/>
          </w:tcPr>
          <w:p w14:paraId="37D3E9CF"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- 090.000.196</w:t>
            </w:r>
          </w:p>
          <w:p w14:paraId="57BD79B2"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COLETE </w:t>
            </w:r>
          </w:p>
          <w:p w14:paraId="1AF29727"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SEM GOLA EM BRIM OU SARJA 3/1 PROFISSIONAL (100% ALGODÃO), COM 2 BOLSOS CARGO COM LAPELA NA PARTE INFERIOR E 2 BOLSOS CHAPADOS COM LAPELA NO PEITO, COM ZÍPER FRONTAL SINTÉTICO DE ALTA RESISTÊNCIA E ABERTURA TOTAL, NA MESMA COR DO COLETE. </w:t>
            </w:r>
            <w:r>
              <w:rPr>
                <w:kern w:val="2"/>
                <w:sz w:val="20"/>
                <w:szCs w:val="20"/>
                <w:lang w:eastAsia="en-US"/>
              </w:rPr>
              <w:lastRenderedPageBreak/>
              <w:t xml:space="preserve">O COLETE DEVERÁ SER NA COR VERDE ESCURO (VERDE BANDEIRA), TODAS AS PEÇAS DEVEM TER A MESMA COR DE TECIDO. O ACABAMENTO DEVERÁ SER COM COSTURAS DUPLAS REFORÇADAS EM LINHA DE NYLON DA MESMA COR DO TECIDO, NÃO DEVERÁ ENCOLHER FICAR RETORCIDO OU DESBOTAR APÓS SUCESSIVAS LAVAGENS. AS COSTURAS DEVEM SER PLANAS PARA EVITAR ENRUGAMENTOS NO DECORRER DO USO E LAVAGENS, DEVEM SER CONTINUAS E SEM DESVIOS. TAMANHOS PP/P/M/G/GG/G1/G2/G3 E TAMANHOS ESPECIAIS CASO NECESSÁRIO. APLICAÇÃO DOS LOGOTIPOS EM SILKSCREEN: NAS COSTAS SUPERIOR:APLICAÇÃO (COR BRANCA) DO TEXTO PREFEITURA MUNICIPAL DE LEOPOLDINA. NA PARTE INFERIOR DAS COSTAS APLICAÇÃO EM UMA COR (BRANCA) DO TEXTO SECRETARIA DE </w:t>
            </w:r>
            <w:r>
              <w:rPr>
                <w:b/>
                <w:bCs/>
                <w:kern w:val="2"/>
                <w:sz w:val="20"/>
                <w:szCs w:val="20"/>
                <w:lang w:eastAsia="en-US"/>
              </w:rPr>
              <w:t>ASSISTÊNCIA SOCIAL</w:t>
            </w:r>
            <w:r>
              <w:rPr>
                <w:kern w:val="2"/>
                <w:sz w:val="20"/>
                <w:szCs w:val="20"/>
                <w:lang w:eastAsia="en-US"/>
              </w:rPr>
              <w:t xml:space="preserve">, FONTE ARIAL COM 28CM DE LARGURA X 12CM DE ALTURA. NO BOLSO SUPERIOR ESQUERDO: APLICAÇÃO EM SEIS CORES DO LOGOTIPO DA PREFEITURA DE LEOPOLDINA COM 10CM DE LARGURA X 8CM DE ALTURA. NO BOLSO SUPERIOR DIREITO: APLICAÇÃO DO LOGOTIPO      SUAS COM 10 CM DE LARGURA X 8CM DE ALTURA. </w:t>
            </w:r>
          </w:p>
          <w:p w14:paraId="679D85D0"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O PRODUTO DEVE CONTER TODAS AS ESPECIFICAÇÕES DESCRITAS, CONFORME O MODELO EM ANEXO.</w:t>
            </w:r>
          </w:p>
          <w:p w14:paraId="212363D1"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HAVENDO DIFERENÇA ENTRE O CATMAT E A DESCRIÇÃO, PRIORIZAR A DESCRIÇÃO.</w:t>
            </w:r>
          </w:p>
          <w:p w14:paraId="65B907F0" w14:textId="77777777" w:rsidR="00FB21E6" w:rsidRPr="00E26A73" w:rsidRDefault="00FB21E6" w:rsidP="00626E96">
            <w:pPr>
              <w:widowControl w:val="0"/>
              <w:autoSpaceDE w:val="0"/>
              <w:autoSpaceDN w:val="0"/>
              <w:adjustRightInd w:val="0"/>
              <w:jc w:val="both"/>
              <w:rPr>
                <w:b/>
                <w:bCs/>
                <w:sz w:val="20"/>
                <w:szCs w:val="20"/>
              </w:rPr>
            </w:pPr>
            <w:r>
              <w:rPr>
                <w:b/>
                <w:bCs/>
                <w:kern w:val="2"/>
                <w:sz w:val="20"/>
                <w:szCs w:val="20"/>
                <w:lang w:eastAsia="en-US"/>
              </w:rPr>
              <w:t>NECESSÁRIO APRESENTAR AMOSTRA. MODELO ANEXO VII do EDITAL.</w:t>
            </w:r>
          </w:p>
        </w:tc>
        <w:tc>
          <w:tcPr>
            <w:tcW w:w="1016" w:type="dxa"/>
            <w:tcBorders>
              <w:top w:val="nil"/>
              <w:left w:val="nil"/>
              <w:bottom w:val="single" w:sz="4" w:space="0" w:color="auto"/>
              <w:right w:val="single" w:sz="4" w:space="0" w:color="auto"/>
            </w:tcBorders>
            <w:noWrap/>
          </w:tcPr>
          <w:p w14:paraId="0672792D" w14:textId="77777777" w:rsidR="00FB21E6" w:rsidRPr="0011170A" w:rsidRDefault="00FB21E6"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709F77E8" w14:textId="77777777" w:rsidR="00FB21E6" w:rsidRPr="0011170A" w:rsidRDefault="00FB21E6" w:rsidP="00626E96">
            <w:pPr>
              <w:jc w:val="both"/>
              <w:rPr>
                <w:rFonts w:ascii="Garamond" w:hAnsi="Garamond"/>
                <w:b/>
                <w:bCs/>
                <w:sz w:val="20"/>
                <w:szCs w:val="20"/>
              </w:rPr>
            </w:pPr>
            <w:r w:rsidRPr="0011170A">
              <w:rPr>
                <w:sz w:val="20"/>
                <w:szCs w:val="20"/>
              </w:rPr>
              <w:t>40</w:t>
            </w:r>
          </w:p>
        </w:tc>
        <w:tc>
          <w:tcPr>
            <w:tcW w:w="1040" w:type="dxa"/>
            <w:tcBorders>
              <w:top w:val="nil"/>
              <w:left w:val="nil"/>
              <w:bottom w:val="single" w:sz="4" w:space="0" w:color="auto"/>
              <w:right w:val="single" w:sz="4" w:space="0" w:color="auto"/>
            </w:tcBorders>
            <w:shd w:val="clear" w:color="auto" w:fill="E2EFDA"/>
            <w:noWrap/>
          </w:tcPr>
          <w:p w14:paraId="30C7E0D7"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7F095EC2" w14:textId="77777777" w:rsidR="00FB21E6" w:rsidRPr="0011170A" w:rsidRDefault="00FB21E6" w:rsidP="00626E96">
            <w:pPr>
              <w:jc w:val="both"/>
              <w:rPr>
                <w:rFonts w:ascii="Garamond" w:hAnsi="Garamond"/>
                <w:b/>
                <w:bCs/>
                <w:sz w:val="20"/>
                <w:szCs w:val="20"/>
              </w:rPr>
            </w:pPr>
          </w:p>
        </w:tc>
      </w:tr>
      <w:tr w:rsidR="00FB21E6" w:rsidRPr="0011170A" w14:paraId="29021577"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0482CA07" w14:textId="793D8C12"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10</w:t>
            </w:r>
          </w:p>
        </w:tc>
        <w:tc>
          <w:tcPr>
            <w:tcW w:w="3118" w:type="dxa"/>
            <w:tcBorders>
              <w:top w:val="nil"/>
              <w:left w:val="nil"/>
              <w:bottom w:val="single" w:sz="4" w:space="0" w:color="auto"/>
              <w:right w:val="single" w:sz="4" w:space="0" w:color="auto"/>
            </w:tcBorders>
            <w:noWrap/>
          </w:tcPr>
          <w:p w14:paraId="288D1129"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BERMUDAS ESCOLARES</w:t>
            </w:r>
          </w:p>
          <w:p w14:paraId="46D82896"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BERMUDAS/SHORTS</w:t>
            </w:r>
          </w:p>
          <w:p w14:paraId="6D99E266"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BERMUDA DE UNIFORME ESCOLAR, CONFECCIONADA EM POLIÉSTER 100%.</w:t>
            </w:r>
          </w:p>
          <w:p w14:paraId="438F5013"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FABRICADA PARA USO DIÁRIO NAS ESCOLAS, ADEQUADA PARA TODAS AS FAIXAS ETÁRIAS E </w:t>
            </w:r>
            <w:r>
              <w:rPr>
                <w:kern w:val="2"/>
                <w:sz w:val="20"/>
                <w:szCs w:val="20"/>
                <w:lang w:eastAsia="en-US"/>
              </w:rPr>
              <w:lastRenderedPageBreak/>
              <w:t>EXCLUSIVAMENTE PARA USO EM QUALQUER ESCOLA DA CIDADE DE LEOPOLDINA. DISPONÍVEL NOS TAMANHOS P, M, G.</w:t>
            </w:r>
          </w:p>
          <w:p w14:paraId="6BFFCDD4"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4F88318E" w14:textId="77777777" w:rsidR="00FB21E6" w:rsidRPr="0011170A" w:rsidRDefault="00FB21E6"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36E1F206" w14:textId="77777777" w:rsidR="00FB21E6" w:rsidRPr="0011170A" w:rsidRDefault="00FB21E6" w:rsidP="00626E96">
            <w:pPr>
              <w:jc w:val="both"/>
              <w:rPr>
                <w:rFonts w:ascii="Garamond" w:hAnsi="Garamond"/>
                <w:b/>
                <w:bCs/>
                <w:sz w:val="20"/>
                <w:szCs w:val="20"/>
              </w:rPr>
            </w:pPr>
            <w:r w:rsidRPr="0011170A">
              <w:rPr>
                <w:sz w:val="20"/>
                <w:szCs w:val="20"/>
              </w:rPr>
              <w:t>50</w:t>
            </w:r>
          </w:p>
        </w:tc>
        <w:tc>
          <w:tcPr>
            <w:tcW w:w="1040" w:type="dxa"/>
            <w:tcBorders>
              <w:top w:val="nil"/>
              <w:left w:val="nil"/>
              <w:bottom w:val="single" w:sz="4" w:space="0" w:color="auto"/>
              <w:right w:val="single" w:sz="4" w:space="0" w:color="auto"/>
            </w:tcBorders>
            <w:shd w:val="clear" w:color="auto" w:fill="E2EFDA"/>
            <w:noWrap/>
          </w:tcPr>
          <w:p w14:paraId="150E9711"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6BC61435" w14:textId="77777777" w:rsidR="00FB21E6" w:rsidRPr="0011170A" w:rsidRDefault="00FB21E6" w:rsidP="00626E96">
            <w:pPr>
              <w:jc w:val="both"/>
              <w:rPr>
                <w:rFonts w:ascii="Garamond" w:hAnsi="Garamond"/>
                <w:b/>
                <w:bCs/>
                <w:sz w:val="20"/>
                <w:szCs w:val="20"/>
              </w:rPr>
            </w:pPr>
          </w:p>
        </w:tc>
      </w:tr>
      <w:tr w:rsidR="00FB21E6" w:rsidRPr="0011170A" w14:paraId="7EBB7F0A"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4FFE3266" w14:textId="559F9FC3"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11</w:t>
            </w:r>
          </w:p>
        </w:tc>
        <w:tc>
          <w:tcPr>
            <w:tcW w:w="3118" w:type="dxa"/>
            <w:tcBorders>
              <w:top w:val="nil"/>
              <w:left w:val="nil"/>
              <w:bottom w:val="single" w:sz="4" w:space="0" w:color="auto"/>
              <w:right w:val="single" w:sz="4" w:space="0" w:color="auto"/>
            </w:tcBorders>
            <w:noWrap/>
          </w:tcPr>
          <w:p w14:paraId="65E0476C"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BLUSA DE UNIFORME</w:t>
            </w:r>
          </w:p>
          <w:p w14:paraId="6820E84D"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BLUSA DE UNIFORME </w:t>
            </w:r>
          </w:p>
          <w:p w14:paraId="517CCBA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100% ALGODÃO</w:t>
            </w:r>
          </w:p>
          <w:p w14:paraId="3B9DC545"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MANGA: CURTA COM PUNHO EM ACABAMENTO RETILÍNEA</w:t>
            </w:r>
          </w:p>
          <w:p w14:paraId="2EA5CEB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COLARINHO: EM V COM ACABAMENTO DE RETILÍNEA</w:t>
            </w:r>
          </w:p>
          <w:p w14:paraId="29F83CD7"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PP, P, M, G, GG, EXG E G2</w:t>
            </w:r>
          </w:p>
          <w:p w14:paraId="3342CF56"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USO: UNIFORME ESCOLAR.</w:t>
            </w:r>
          </w:p>
          <w:p w14:paraId="2518D7CE"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CARACTERÍSTICAS ADICIONAIS: CONFORME MODELO ENCAMINHADO PELO ÓRGÃO.</w:t>
            </w:r>
          </w:p>
          <w:p w14:paraId="451BD134"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OBSERVAÇÃO: OS UNIFORMES SERÃO REFERENTES AS ESCOLAS DO MUNICÍPIO DE LEOPOLDINA.</w:t>
            </w:r>
          </w:p>
          <w:p w14:paraId="573589C9"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3BF3D251" w14:textId="77777777" w:rsidR="00FB21E6" w:rsidRPr="0011170A" w:rsidRDefault="00FB21E6" w:rsidP="00626E96">
            <w:pPr>
              <w:jc w:val="both"/>
              <w:rPr>
                <w:rFonts w:ascii="Garamond" w:hAnsi="Garamond"/>
                <w:b/>
                <w:bCs/>
                <w:sz w:val="20"/>
                <w:szCs w:val="20"/>
              </w:rPr>
            </w:pPr>
            <w:r w:rsidRPr="0011170A">
              <w:rPr>
                <w:sz w:val="20"/>
                <w:szCs w:val="20"/>
              </w:rPr>
              <w:t>UN</w:t>
            </w:r>
          </w:p>
        </w:tc>
        <w:tc>
          <w:tcPr>
            <w:tcW w:w="1346" w:type="dxa"/>
            <w:tcBorders>
              <w:top w:val="nil"/>
              <w:left w:val="nil"/>
              <w:bottom w:val="single" w:sz="4" w:space="0" w:color="auto"/>
              <w:right w:val="single" w:sz="4" w:space="0" w:color="auto"/>
            </w:tcBorders>
            <w:noWrap/>
          </w:tcPr>
          <w:p w14:paraId="13D82F4A" w14:textId="77777777" w:rsidR="00FB21E6" w:rsidRPr="0011170A" w:rsidRDefault="00FB21E6" w:rsidP="00626E96">
            <w:pPr>
              <w:jc w:val="both"/>
              <w:rPr>
                <w:rFonts w:ascii="Garamond" w:hAnsi="Garamond"/>
                <w:b/>
                <w:bCs/>
                <w:sz w:val="20"/>
                <w:szCs w:val="20"/>
              </w:rPr>
            </w:pPr>
            <w:r w:rsidRPr="0011170A">
              <w:rPr>
                <w:sz w:val="20"/>
                <w:szCs w:val="20"/>
              </w:rPr>
              <w:t>60</w:t>
            </w:r>
          </w:p>
        </w:tc>
        <w:tc>
          <w:tcPr>
            <w:tcW w:w="1040" w:type="dxa"/>
            <w:tcBorders>
              <w:top w:val="nil"/>
              <w:left w:val="nil"/>
              <w:bottom w:val="single" w:sz="4" w:space="0" w:color="auto"/>
              <w:right w:val="single" w:sz="4" w:space="0" w:color="auto"/>
            </w:tcBorders>
            <w:shd w:val="clear" w:color="auto" w:fill="E2EFDA"/>
            <w:noWrap/>
          </w:tcPr>
          <w:p w14:paraId="679AF6C2"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3EF95841" w14:textId="77777777" w:rsidR="00FB21E6" w:rsidRPr="0011170A" w:rsidRDefault="00FB21E6" w:rsidP="00626E96">
            <w:pPr>
              <w:jc w:val="both"/>
              <w:rPr>
                <w:rFonts w:ascii="Garamond" w:hAnsi="Garamond"/>
                <w:b/>
                <w:bCs/>
                <w:sz w:val="20"/>
                <w:szCs w:val="20"/>
              </w:rPr>
            </w:pPr>
          </w:p>
        </w:tc>
      </w:tr>
      <w:tr w:rsidR="00FB21E6" w:rsidRPr="0011170A" w14:paraId="4FEC2904"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7A05A322" w14:textId="72647D48"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12</w:t>
            </w:r>
          </w:p>
        </w:tc>
        <w:tc>
          <w:tcPr>
            <w:tcW w:w="3118" w:type="dxa"/>
            <w:tcBorders>
              <w:top w:val="nil"/>
              <w:left w:val="nil"/>
              <w:bottom w:val="single" w:sz="4" w:space="0" w:color="auto"/>
              <w:right w:val="single" w:sz="4" w:space="0" w:color="auto"/>
            </w:tcBorders>
            <w:noWrap/>
          </w:tcPr>
          <w:p w14:paraId="45503CF9"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CALCA ESCOLAR</w:t>
            </w:r>
          </w:p>
          <w:p w14:paraId="323FEC6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CALÇA ESCOLAR</w:t>
            </w:r>
          </w:p>
          <w:p w14:paraId="595D245A"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POLIÉSTER</w:t>
            </w:r>
          </w:p>
          <w:p w14:paraId="654870FA"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SOCIAL</w:t>
            </w:r>
          </w:p>
          <w:p w14:paraId="27231052"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QUANTIDADE BOLSOS: 4 UN</w:t>
            </w:r>
          </w:p>
          <w:p w14:paraId="0735EA0B"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BOLSO: 02 FRONTAIS TIPO FACA, 02 TRAZEIROS TIPO EMBUTIDO</w:t>
            </w:r>
          </w:p>
          <w:p w14:paraId="3A6049B7"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CÓS: POSTIÇO C/4,5 CM LARG./1 BOTÃO E 1 CASEADO SENTIDO</w:t>
            </w:r>
          </w:p>
          <w:p w14:paraId="1AF8C14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BRAQUILHA: FORRADA COM REFORÇO EXTREMIDADE INFERIOR/FECHÁVEL</w:t>
            </w:r>
          </w:p>
          <w:p w14:paraId="541BABCA"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AZUL MARINHO</w:t>
            </w:r>
          </w:p>
          <w:p w14:paraId="449A4CE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SOB MEDIDA</w:t>
            </w:r>
          </w:p>
          <w:p w14:paraId="6E854907"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TIPO USO: UNIFORME</w:t>
            </w:r>
          </w:p>
          <w:p w14:paraId="0A4F8F34"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29356288" w14:textId="77777777" w:rsidR="00FB21E6" w:rsidRPr="0011170A" w:rsidRDefault="00FB21E6" w:rsidP="00626E96">
            <w:pPr>
              <w:jc w:val="both"/>
              <w:rPr>
                <w:rFonts w:ascii="Garamond" w:hAnsi="Garamond"/>
                <w:b/>
                <w:bCs/>
                <w:sz w:val="20"/>
                <w:szCs w:val="20"/>
              </w:rPr>
            </w:pPr>
            <w:r w:rsidRPr="0011170A">
              <w:rPr>
                <w:sz w:val="20"/>
                <w:szCs w:val="20"/>
              </w:rPr>
              <w:t>UN</w:t>
            </w:r>
          </w:p>
        </w:tc>
        <w:tc>
          <w:tcPr>
            <w:tcW w:w="1346" w:type="dxa"/>
            <w:tcBorders>
              <w:top w:val="nil"/>
              <w:left w:val="nil"/>
              <w:bottom w:val="single" w:sz="4" w:space="0" w:color="auto"/>
              <w:right w:val="single" w:sz="4" w:space="0" w:color="auto"/>
            </w:tcBorders>
            <w:noWrap/>
          </w:tcPr>
          <w:p w14:paraId="0011CE6E" w14:textId="77777777" w:rsidR="00FB21E6" w:rsidRPr="0011170A" w:rsidRDefault="00FB21E6" w:rsidP="00626E96">
            <w:pPr>
              <w:jc w:val="both"/>
              <w:rPr>
                <w:rFonts w:ascii="Garamond" w:hAnsi="Garamond"/>
                <w:b/>
                <w:bCs/>
                <w:sz w:val="20"/>
                <w:szCs w:val="20"/>
              </w:rPr>
            </w:pPr>
            <w:r w:rsidRPr="0011170A">
              <w:rPr>
                <w:sz w:val="20"/>
                <w:szCs w:val="20"/>
              </w:rPr>
              <w:t>20</w:t>
            </w:r>
          </w:p>
        </w:tc>
        <w:tc>
          <w:tcPr>
            <w:tcW w:w="1040" w:type="dxa"/>
            <w:tcBorders>
              <w:top w:val="nil"/>
              <w:left w:val="nil"/>
              <w:bottom w:val="single" w:sz="4" w:space="0" w:color="auto"/>
              <w:right w:val="single" w:sz="4" w:space="0" w:color="auto"/>
            </w:tcBorders>
            <w:shd w:val="clear" w:color="auto" w:fill="E2EFDA"/>
            <w:noWrap/>
          </w:tcPr>
          <w:p w14:paraId="46290F54"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303DDA4A" w14:textId="77777777" w:rsidR="00FB21E6" w:rsidRPr="0011170A" w:rsidRDefault="00FB21E6" w:rsidP="00626E96">
            <w:pPr>
              <w:jc w:val="both"/>
              <w:rPr>
                <w:rFonts w:ascii="Garamond" w:hAnsi="Garamond"/>
                <w:b/>
                <w:bCs/>
                <w:sz w:val="20"/>
                <w:szCs w:val="20"/>
              </w:rPr>
            </w:pPr>
          </w:p>
        </w:tc>
      </w:tr>
      <w:tr w:rsidR="00FB21E6" w:rsidRPr="0011170A" w14:paraId="5D00192D"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31EE5A04" w14:textId="1205F46B"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13</w:t>
            </w:r>
          </w:p>
        </w:tc>
        <w:tc>
          <w:tcPr>
            <w:tcW w:w="3118" w:type="dxa"/>
            <w:tcBorders>
              <w:top w:val="nil"/>
              <w:left w:val="nil"/>
              <w:bottom w:val="single" w:sz="4" w:space="0" w:color="auto"/>
              <w:right w:val="single" w:sz="4" w:space="0" w:color="auto"/>
            </w:tcBorders>
            <w:noWrap/>
          </w:tcPr>
          <w:p w14:paraId="200023F2"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CHINELO INFANTIL</w:t>
            </w:r>
          </w:p>
          <w:p w14:paraId="406FC23F"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CHINELO INFANTIL</w:t>
            </w:r>
          </w:p>
          <w:p w14:paraId="1A7BC1BB"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BORRACHA</w:t>
            </w:r>
          </w:p>
          <w:p w14:paraId="18C3EA6B"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PRETA</w:t>
            </w:r>
          </w:p>
          <w:p w14:paraId="2F04C94A"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TAMANHO: INFANTIL </w:t>
            </w:r>
          </w:p>
          <w:p w14:paraId="65AADB1F"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17 A 34)</w:t>
            </w:r>
          </w:p>
          <w:p w14:paraId="66A519CA"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CARACTERÍSTICAS ADICIONAIS: TIPO "DE DEDO".</w:t>
            </w:r>
          </w:p>
          <w:p w14:paraId="66DB38F1"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0324583C" w14:textId="77777777" w:rsidR="00FB21E6" w:rsidRPr="0011170A" w:rsidRDefault="00FB21E6" w:rsidP="00626E96">
            <w:pPr>
              <w:jc w:val="both"/>
              <w:rPr>
                <w:rFonts w:ascii="Garamond" w:hAnsi="Garamond"/>
                <w:b/>
                <w:bCs/>
                <w:sz w:val="20"/>
                <w:szCs w:val="20"/>
              </w:rPr>
            </w:pPr>
            <w:r w:rsidRPr="0011170A">
              <w:rPr>
                <w:sz w:val="20"/>
                <w:szCs w:val="20"/>
              </w:rPr>
              <w:t>PR</w:t>
            </w:r>
          </w:p>
        </w:tc>
        <w:tc>
          <w:tcPr>
            <w:tcW w:w="1346" w:type="dxa"/>
            <w:tcBorders>
              <w:top w:val="nil"/>
              <w:left w:val="nil"/>
              <w:bottom w:val="single" w:sz="4" w:space="0" w:color="auto"/>
              <w:right w:val="single" w:sz="4" w:space="0" w:color="auto"/>
            </w:tcBorders>
            <w:noWrap/>
          </w:tcPr>
          <w:p w14:paraId="2459B1BE" w14:textId="77777777" w:rsidR="00FB21E6" w:rsidRPr="0011170A" w:rsidRDefault="00FB21E6" w:rsidP="00626E96">
            <w:pPr>
              <w:jc w:val="both"/>
              <w:rPr>
                <w:rFonts w:ascii="Garamond" w:hAnsi="Garamond"/>
                <w:b/>
                <w:bCs/>
                <w:sz w:val="20"/>
                <w:szCs w:val="20"/>
              </w:rPr>
            </w:pPr>
            <w:r w:rsidRPr="0011170A">
              <w:rPr>
                <w:sz w:val="20"/>
                <w:szCs w:val="20"/>
              </w:rPr>
              <w:t>20</w:t>
            </w:r>
          </w:p>
        </w:tc>
        <w:tc>
          <w:tcPr>
            <w:tcW w:w="1040" w:type="dxa"/>
            <w:tcBorders>
              <w:top w:val="nil"/>
              <w:left w:val="nil"/>
              <w:bottom w:val="single" w:sz="4" w:space="0" w:color="auto"/>
              <w:right w:val="single" w:sz="4" w:space="0" w:color="auto"/>
            </w:tcBorders>
            <w:shd w:val="clear" w:color="auto" w:fill="E2EFDA"/>
            <w:noWrap/>
          </w:tcPr>
          <w:p w14:paraId="2004857E"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6881F77B" w14:textId="77777777" w:rsidR="00FB21E6" w:rsidRPr="0011170A" w:rsidRDefault="00FB21E6" w:rsidP="00626E96">
            <w:pPr>
              <w:jc w:val="both"/>
              <w:rPr>
                <w:rFonts w:ascii="Garamond" w:hAnsi="Garamond"/>
                <w:b/>
                <w:bCs/>
                <w:sz w:val="20"/>
                <w:szCs w:val="20"/>
              </w:rPr>
            </w:pPr>
          </w:p>
        </w:tc>
      </w:tr>
      <w:tr w:rsidR="00FB21E6" w:rsidRPr="0011170A" w14:paraId="2F9A0ECB"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67D2B7F9" w14:textId="6E024005"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14</w:t>
            </w:r>
          </w:p>
        </w:tc>
        <w:tc>
          <w:tcPr>
            <w:tcW w:w="3118" w:type="dxa"/>
            <w:tcBorders>
              <w:top w:val="nil"/>
              <w:left w:val="nil"/>
              <w:bottom w:val="single" w:sz="4" w:space="0" w:color="auto"/>
              <w:right w:val="single" w:sz="4" w:space="0" w:color="auto"/>
            </w:tcBorders>
            <w:noWrap/>
          </w:tcPr>
          <w:p w14:paraId="19E8C97D"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CONJUNTO MOLETON</w:t>
            </w:r>
          </w:p>
          <w:p w14:paraId="128687D2"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CONJUNTO MOLETOM</w:t>
            </w:r>
          </w:p>
          <w:p w14:paraId="4E153ABC"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MATERIAL: MOLETOM </w:t>
            </w:r>
          </w:p>
          <w:p w14:paraId="1F7B2806"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COMPOSIÇÃO</w:t>
            </w:r>
          </w:p>
          <w:p w14:paraId="52BB2CF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79,5%ALGODÃO 20,5%POLIÉSTER.</w:t>
            </w:r>
          </w:p>
          <w:p w14:paraId="71B9082C"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lastRenderedPageBreak/>
              <w:t>ESTAÇÃO: INVERNO</w:t>
            </w:r>
          </w:p>
          <w:p w14:paraId="627B7745"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VARIADAS</w:t>
            </w:r>
          </w:p>
          <w:p w14:paraId="359B7280"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GÊNERO:UNISSEX</w:t>
            </w:r>
          </w:p>
          <w:p w14:paraId="27846993"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1 A 5 ANOS DE IDADE</w:t>
            </w:r>
          </w:p>
          <w:p w14:paraId="1DD2F469"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5 A 13 ANOS DE IDADE</w:t>
            </w:r>
          </w:p>
          <w:p w14:paraId="40F728FA"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(CATMAT APENAS PARA REFERÊNCIA, FAVOR CONSIDERA A DESCRIÇÃO)</w:t>
            </w:r>
          </w:p>
          <w:p w14:paraId="64EBC793"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44543A8D" w14:textId="77777777" w:rsidR="00FB21E6" w:rsidRPr="0011170A" w:rsidRDefault="00FB21E6"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6E571F7E" w14:textId="77777777" w:rsidR="00FB21E6" w:rsidRPr="0011170A" w:rsidRDefault="00FB21E6" w:rsidP="00626E96">
            <w:pPr>
              <w:jc w:val="both"/>
              <w:rPr>
                <w:rFonts w:ascii="Garamond" w:hAnsi="Garamond"/>
                <w:b/>
                <w:bCs/>
                <w:sz w:val="20"/>
                <w:szCs w:val="20"/>
              </w:rPr>
            </w:pPr>
            <w:r w:rsidRPr="0011170A">
              <w:rPr>
                <w:sz w:val="20"/>
                <w:szCs w:val="20"/>
              </w:rPr>
              <w:t>20</w:t>
            </w:r>
          </w:p>
        </w:tc>
        <w:tc>
          <w:tcPr>
            <w:tcW w:w="1040" w:type="dxa"/>
            <w:tcBorders>
              <w:top w:val="nil"/>
              <w:left w:val="nil"/>
              <w:bottom w:val="single" w:sz="4" w:space="0" w:color="auto"/>
              <w:right w:val="single" w:sz="4" w:space="0" w:color="auto"/>
            </w:tcBorders>
            <w:shd w:val="clear" w:color="auto" w:fill="E2EFDA"/>
            <w:noWrap/>
          </w:tcPr>
          <w:p w14:paraId="1F6010AC"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436C5F8A" w14:textId="77777777" w:rsidR="00FB21E6" w:rsidRPr="0011170A" w:rsidRDefault="00FB21E6" w:rsidP="00626E96">
            <w:pPr>
              <w:jc w:val="both"/>
              <w:rPr>
                <w:rFonts w:ascii="Garamond" w:hAnsi="Garamond"/>
                <w:b/>
                <w:bCs/>
                <w:sz w:val="20"/>
                <w:szCs w:val="20"/>
              </w:rPr>
            </w:pPr>
          </w:p>
        </w:tc>
      </w:tr>
      <w:tr w:rsidR="00FB21E6" w:rsidRPr="0011170A" w14:paraId="143A2F20"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44365D89" w14:textId="2BE35E59"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15</w:t>
            </w:r>
          </w:p>
        </w:tc>
        <w:tc>
          <w:tcPr>
            <w:tcW w:w="3118" w:type="dxa"/>
            <w:tcBorders>
              <w:top w:val="nil"/>
              <w:left w:val="nil"/>
              <w:bottom w:val="single" w:sz="4" w:space="0" w:color="auto"/>
              <w:right w:val="single" w:sz="4" w:space="0" w:color="auto"/>
            </w:tcBorders>
            <w:noWrap/>
          </w:tcPr>
          <w:p w14:paraId="74AF17CC"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MEIA INFANTIL</w:t>
            </w:r>
          </w:p>
          <w:p w14:paraId="7C30F4CD"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MEIA INFANTIL</w:t>
            </w:r>
          </w:p>
          <w:p w14:paraId="7D2C5AE0"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65% ALGODÃO 32% POLIAMIDA 03% POLIAMIDA OUTRAS FI</w:t>
            </w:r>
          </w:p>
          <w:p w14:paraId="29A72DB3"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VARIADA</w:t>
            </w:r>
          </w:p>
          <w:p w14:paraId="0D90FC47"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SOB MEDIDA</w:t>
            </w:r>
          </w:p>
          <w:p w14:paraId="0E2AF7E1"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APLICAÇÃO: INFANTIL (ENTRE 10CM A 18 CM)</w:t>
            </w:r>
          </w:p>
          <w:p w14:paraId="21741C2D"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CARACTERÍSTICAS ADICIONAIS: LISA /CANO ALTO.</w:t>
            </w:r>
          </w:p>
          <w:p w14:paraId="7E69AEFA"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376ABBB6" w14:textId="77777777" w:rsidR="00FB21E6" w:rsidRPr="0011170A" w:rsidRDefault="00FB21E6" w:rsidP="00626E96">
            <w:pPr>
              <w:jc w:val="both"/>
              <w:rPr>
                <w:rFonts w:ascii="Garamond" w:hAnsi="Garamond"/>
                <w:b/>
                <w:bCs/>
                <w:sz w:val="20"/>
                <w:szCs w:val="20"/>
              </w:rPr>
            </w:pPr>
            <w:r w:rsidRPr="0011170A">
              <w:rPr>
                <w:sz w:val="20"/>
                <w:szCs w:val="20"/>
              </w:rPr>
              <w:t>PR</w:t>
            </w:r>
          </w:p>
        </w:tc>
        <w:tc>
          <w:tcPr>
            <w:tcW w:w="1346" w:type="dxa"/>
            <w:tcBorders>
              <w:top w:val="nil"/>
              <w:left w:val="nil"/>
              <w:bottom w:val="single" w:sz="4" w:space="0" w:color="auto"/>
              <w:right w:val="single" w:sz="4" w:space="0" w:color="auto"/>
            </w:tcBorders>
            <w:noWrap/>
          </w:tcPr>
          <w:p w14:paraId="14AFF795" w14:textId="77777777" w:rsidR="00FB21E6" w:rsidRPr="0011170A" w:rsidRDefault="00FB21E6" w:rsidP="00626E96">
            <w:pPr>
              <w:jc w:val="both"/>
              <w:rPr>
                <w:rFonts w:ascii="Garamond" w:hAnsi="Garamond"/>
                <w:b/>
                <w:bCs/>
                <w:sz w:val="20"/>
                <w:szCs w:val="20"/>
              </w:rPr>
            </w:pPr>
            <w:r w:rsidRPr="0011170A">
              <w:rPr>
                <w:sz w:val="20"/>
                <w:szCs w:val="20"/>
              </w:rPr>
              <w:t>30</w:t>
            </w:r>
          </w:p>
        </w:tc>
        <w:tc>
          <w:tcPr>
            <w:tcW w:w="1040" w:type="dxa"/>
            <w:tcBorders>
              <w:top w:val="nil"/>
              <w:left w:val="nil"/>
              <w:bottom w:val="single" w:sz="4" w:space="0" w:color="auto"/>
              <w:right w:val="single" w:sz="4" w:space="0" w:color="auto"/>
            </w:tcBorders>
            <w:shd w:val="clear" w:color="auto" w:fill="E2EFDA"/>
            <w:noWrap/>
          </w:tcPr>
          <w:p w14:paraId="3DB9C707"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1B151E5A" w14:textId="77777777" w:rsidR="00FB21E6" w:rsidRPr="0011170A" w:rsidRDefault="00FB21E6" w:rsidP="00626E96">
            <w:pPr>
              <w:jc w:val="both"/>
              <w:rPr>
                <w:rFonts w:ascii="Garamond" w:hAnsi="Garamond"/>
                <w:b/>
                <w:bCs/>
                <w:sz w:val="20"/>
                <w:szCs w:val="20"/>
              </w:rPr>
            </w:pPr>
          </w:p>
        </w:tc>
      </w:tr>
      <w:tr w:rsidR="00FB21E6" w:rsidRPr="0011170A" w14:paraId="7CD4D594"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172E9C98" w14:textId="261D2EB5"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16</w:t>
            </w:r>
          </w:p>
        </w:tc>
        <w:tc>
          <w:tcPr>
            <w:tcW w:w="3118" w:type="dxa"/>
            <w:tcBorders>
              <w:top w:val="nil"/>
              <w:left w:val="nil"/>
              <w:bottom w:val="single" w:sz="4" w:space="0" w:color="auto"/>
              <w:right w:val="single" w:sz="4" w:space="0" w:color="auto"/>
            </w:tcBorders>
            <w:noWrap/>
          </w:tcPr>
          <w:p w14:paraId="723A2F02"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SUTIA - 090.000.200</w:t>
            </w:r>
          </w:p>
          <w:p w14:paraId="3D2A5DFB"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SUTIÃ</w:t>
            </w:r>
          </w:p>
          <w:p w14:paraId="1D644293"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MATERIAL: ALGODÃO</w:t>
            </w:r>
          </w:p>
          <w:p w14:paraId="2A5AB375"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CLÁSSICO</w:t>
            </w:r>
          </w:p>
          <w:p w14:paraId="74A34FDD"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COR: BRANCA</w:t>
            </w:r>
          </w:p>
          <w:p w14:paraId="383BD29D"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JUVENIL</w:t>
            </w:r>
          </w:p>
          <w:p w14:paraId="6A0B984A"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r>
              <w:rPr>
                <w:kern w:val="2"/>
                <w:sz w:val="20"/>
                <w:szCs w:val="20"/>
                <w:lang w:eastAsia="en-US"/>
              </w:rPr>
              <w:t>CARACTERÍSTICAS ADICIONAIS: SEM BOJO</w:t>
            </w:r>
          </w:p>
        </w:tc>
        <w:tc>
          <w:tcPr>
            <w:tcW w:w="1016" w:type="dxa"/>
            <w:tcBorders>
              <w:top w:val="nil"/>
              <w:left w:val="nil"/>
              <w:bottom w:val="single" w:sz="4" w:space="0" w:color="auto"/>
              <w:right w:val="single" w:sz="4" w:space="0" w:color="auto"/>
            </w:tcBorders>
            <w:noWrap/>
          </w:tcPr>
          <w:p w14:paraId="59DE451E" w14:textId="77777777" w:rsidR="00FB21E6" w:rsidRPr="0011170A" w:rsidRDefault="00FB21E6" w:rsidP="00626E96">
            <w:pPr>
              <w:jc w:val="both"/>
              <w:rPr>
                <w:rFonts w:ascii="Garamond" w:hAnsi="Garamond"/>
                <w:b/>
                <w:bCs/>
                <w:sz w:val="20"/>
                <w:szCs w:val="20"/>
              </w:rPr>
            </w:pPr>
            <w:r w:rsidRPr="0011170A">
              <w:rPr>
                <w:sz w:val="20"/>
                <w:szCs w:val="20"/>
              </w:rPr>
              <w:t>UN</w:t>
            </w:r>
          </w:p>
        </w:tc>
        <w:tc>
          <w:tcPr>
            <w:tcW w:w="1346" w:type="dxa"/>
            <w:tcBorders>
              <w:top w:val="nil"/>
              <w:left w:val="nil"/>
              <w:bottom w:val="single" w:sz="4" w:space="0" w:color="auto"/>
              <w:right w:val="single" w:sz="4" w:space="0" w:color="auto"/>
            </w:tcBorders>
            <w:noWrap/>
          </w:tcPr>
          <w:p w14:paraId="3F0E81DD" w14:textId="77777777" w:rsidR="00FB21E6" w:rsidRPr="0011170A" w:rsidRDefault="00FB21E6" w:rsidP="00626E96">
            <w:pPr>
              <w:jc w:val="both"/>
              <w:rPr>
                <w:rFonts w:ascii="Garamond" w:hAnsi="Garamond"/>
                <w:b/>
                <w:bCs/>
                <w:sz w:val="20"/>
                <w:szCs w:val="20"/>
              </w:rPr>
            </w:pPr>
            <w:r w:rsidRPr="0011170A">
              <w:rPr>
                <w:sz w:val="20"/>
                <w:szCs w:val="20"/>
              </w:rPr>
              <w:t>30</w:t>
            </w:r>
          </w:p>
        </w:tc>
        <w:tc>
          <w:tcPr>
            <w:tcW w:w="1040" w:type="dxa"/>
            <w:tcBorders>
              <w:top w:val="nil"/>
              <w:left w:val="nil"/>
              <w:bottom w:val="single" w:sz="4" w:space="0" w:color="auto"/>
              <w:right w:val="single" w:sz="4" w:space="0" w:color="auto"/>
            </w:tcBorders>
            <w:shd w:val="clear" w:color="auto" w:fill="E2EFDA"/>
            <w:noWrap/>
          </w:tcPr>
          <w:p w14:paraId="2A98DFB1"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45CA4C10" w14:textId="77777777" w:rsidR="00FB21E6" w:rsidRPr="0011170A" w:rsidRDefault="00FB21E6" w:rsidP="00626E96">
            <w:pPr>
              <w:jc w:val="both"/>
              <w:rPr>
                <w:rFonts w:ascii="Garamond" w:hAnsi="Garamond"/>
                <w:b/>
                <w:bCs/>
                <w:sz w:val="20"/>
                <w:szCs w:val="20"/>
              </w:rPr>
            </w:pPr>
          </w:p>
        </w:tc>
      </w:tr>
      <w:tr w:rsidR="00FB21E6" w:rsidRPr="0011170A" w14:paraId="12FC1D66"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0C1291D2" w14:textId="56CAA269"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17</w:t>
            </w:r>
          </w:p>
        </w:tc>
        <w:tc>
          <w:tcPr>
            <w:tcW w:w="3118" w:type="dxa"/>
            <w:tcBorders>
              <w:top w:val="nil"/>
              <w:left w:val="nil"/>
              <w:bottom w:val="single" w:sz="4" w:space="0" w:color="auto"/>
              <w:right w:val="single" w:sz="4" w:space="0" w:color="auto"/>
            </w:tcBorders>
            <w:noWrap/>
          </w:tcPr>
          <w:p w14:paraId="3F70CCED"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VERSAO 1</w:t>
            </w:r>
          </w:p>
          <w:p w14:paraId="65727D4E"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versão 1</w:t>
            </w:r>
          </w:p>
          <w:p w14:paraId="743E1809"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sem gola em brim ou sarja 3/1 profissional (100% algodão), com 2 bolsos cargo com lapela na parte inferior e 2 bolsos chapados com lapela no peito, com zíper frontal sintético de alta resistência e abertura total, na mesma cor do colete. o colete deverá ser na cor laranja, todas as peças devem ter a mesma cor de tecido. O acabamento deverá ser com costuras duplas reforçadas em linha de nylon da mesma cor do tecido, não deverá encolher ficar retorcido ou desbotar após sucessivas lavagens. As costuras devem ser planas para evitar enrugamentos no decorrer do uso e lavagens, devem ser continuas e sem desvios. tamanhos pp/p/m/g/</w:t>
            </w:r>
            <w:proofErr w:type="spellStart"/>
            <w:r>
              <w:rPr>
                <w:kern w:val="2"/>
                <w:sz w:val="20"/>
                <w:szCs w:val="20"/>
                <w:lang w:eastAsia="en-US"/>
              </w:rPr>
              <w:t>gg</w:t>
            </w:r>
            <w:proofErr w:type="spellEnd"/>
            <w:r>
              <w:rPr>
                <w:kern w:val="2"/>
                <w:sz w:val="20"/>
                <w:szCs w:val="20"/>
                <w:lang w:eastAsia="en-US"/>
              </w:rPr>
              <w:t xml:space="preserve">/g1/g2/g3 e tamanhos especiais caso necessário. Aplicação dos logotipos em silkscreen: nas costas superior: aplicação (cor </w:t>
            </w:r>
            <w:r>
              <w:rPr>
                <w:kern w:val="2"/>
                <w:sz w:val="20"/>
                <w:szCs w:val="20"/>
                <w:lang w:eastAsia="en-US"/>
              </w:rPr>
              <w:lastRenderedPageBreak/>
              <w:t xml:space="preserve">branca) do texto PREFEITURA MUNICIPAL DE LEOPOLDINA. Na parte inferior das costas aplicação em uma cor (branca) do texto SECRETARIA DE OBRAS, fonte Arial com 28cm de largura x 12cm de altura. No bolso superior esquerdo: aplicação em seis cores do logotipo da prefeitura de Leopoldina com 10cm de largura x 8cm de altura. No bolso superior direito: aplicação do logotipo      da SMTL (SUPERINTENDÊNCIA MUNICIPAL DE TRÂNSITO DE LEOPOLDINA) com 10 cm de largura x 8cm de altura. </w:t>
            </w:r>
          </w:p>
          <w:p w14:paraId="0D2D1765"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O produto deve conter todas as especificações descritas, conforme o modelo em anexo.</w:t>
            </w:r>
          </w:p>
          <w:p w14:paraId="15E73691"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Havendo diferença entre o </w:t>
            </w:r>
            <w:proofErr w:type="spellStart"/>
            <w:r>
              <w:rPr>
                <w:kern w:val="2"/>
                <w:sz w:val="20"/>
                <w:szCs w:val="20"/>
                <w:lang w:eastAsia="en-US"/>
              </w:rPr>
              <w:t>catmat</w:t>
            </w:r>
            <w:proofErr w:type="spellEnd"/>
            <w:r>
              <w:rPr>
                <w:kern w:val="2"/>
                <w:sz w:val="20"/>
                <w:szCs w:val="20"/>
                <w:lang w:eastAsia="en-US"/>
              </w:rPr>
              <w:t xml:space="preserve"> e a descrição, priorizar a descrição.</w:t>
            </w:r>
          </w:p>
          <w:p w14:paraId="622506FB" w14:textId="77777777" w:rsidR="00FB21E6" w:rsidRDefault="00FB21E6"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Necessário apresentar amostra.</w:t>
            </w:r>
          </w:p>
          <w:p w14:paraId="4189AEC3"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r>
              <w:rPr>
                <w:b/>
                <w:bCs/>
                <w:kern w:val="2"/>
                <w:sz w:val="20"/>
                <w:szCs w:val="20"/>
                <w:lang w:eastAsia="en-US"/>
              </w:rPr>
              <w:t>Modelo anexo VII do edital, Versão 01.</w:t>
            </w:r>
          </w:p>
        </w:tc>
        <w:tc>
          <w:tcPr>
            <w:tcW w:w="1016" w:type="dxa"/>
            <w:tcBorders>
              <w:top w:val="nil"/>
              <w:left w:val="nil"/>
              <w:bottom w:val="single" w:sz="4" w:space="0" w:color="auto"/>
              <w:right w:val="single" w:sz="4" w:space="0" w:color="auto"/>
            </w:tcBorders>
            <w:noWrap/>
          </w:tcPr>
          <w:p w14:paraId="5A02580A" w14:textId="77777777" w:rsidR="00FB21E6" w:rsidRPr="0011170A" w:rsidRDefault="00FB21E6"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26F8525F" w14:textId="77777777" w:rsidR="00FB21E6" w:rsidRPr="0011170A" w:rsidRDefault="00FB21E6" w:rsidP="00626E96">
            <w:pPr>
              <w:jc w:val="both"/>
              <w:rPr>
                <w:rFonts w:ascii="Garamond" w:hAnsi="Garamond"/>
                <w:b/>
                <w:bCs/>
                <w:sz w:val="20"/>
                <w:szCs w:val="20"/>
              </w:rPr>
            </w:pPr>
            <w:r w:rsidRPr="0011170A">
              <w:rPr>
                <w:sz w:val="20"/>
                <w:szCs w:val="20"/>
              </w:rPr>
              <w:t>8</w:t>
            </w:r>
          </w:p>
        </w:tc>
        <w:tc>
          <w:tcPr>
            <w:tcW w:w="1040" w:type="dxa"/>
            <w:tcBorders>
              <w:top w:val="nil"/>
              <w:left w:val="nil"/>
              <w:bottom w:val="single" w:sz="4" w:space="0" w:color="auto"/>
              <w:right w:val="single" w:sz="4" w:space="0" w:color="auto"/>
            </w:tcBorders>
            <w:shd w:val="clear" w:color="auto" w:fill="E2EFDA"/>
            <w:noWrap/>
          </w:tcPr>
          <w:p w14:paraId="1F7CDF14"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1486D092" w14:textId="77777777" w:rsidR="00FB21E6" w:rsidRPr="0011170A" w:rsidRDefault="00FB21E6" w:rsidP="00626E96">
            <w:pPr>
              <w:jc w:val="both"/>
              <w:rPr>
                <w:rFonts w:ascii="Garamond" w:hAnsi="Garamond"/>
                <w:b/>
                <w:bCs/>
                <w:sz w:val="20"/>
                <w:szCs w:val="20"/>
              </w:rPr>
            </w:pPr>
          </w:p>
        </w:tc>
      </w:tr>
      <w:tr w:rsidR="00FB21E6" w:rsidRPr="0011170A" w14:paraId="76F3EF95"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6D0099E9" w14:textId="5948FCC6"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18</w:t>
            </w:r>
          </w:p>
        </w:tc>
        <w:tc>
          <w:tcPr>
            <w:tcW w:w="3118" w:type="dxa"/>
            <w:tcBorders>
              <w:top w:val="nil"/>
              <w:left w:val="nil"/>
              <w:bottom w:val="single" w:sz="4" w:space="0" w:color="auto"/>
              <w:right w:val="single" w:sz="4" w:space="0" w:color="auto"/>
            </w:tcBorders>
            <w:noWrap/>
          </w:tcPr>
          <w:p w14:paraId="4B1D60E7"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VERSAO 2</w:t>
            </w:r>
          </w:p>
          <w:p w14:paraId="411B4F11"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versão 2</w:t>
            </w:r>
          </w:p>
          <w:p w14:paraId="4FB50E26"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sem gola em brim ou sarja 3/1 profissional (100% algodão), com 2 bolsos cargo com lapela na parte inferior e 2 bolsos chapados com lapela no peito, com zíper frontal sintético de alta resistência e abertura total, na mesma cor do colete. o colete deverá ser na cor laranja, todas as peças devem ter a mesma cor de tecido. O acabamento deverá ser com costuras duplas reforçadas em linha de nylon da mesma cor do tecido, não deverá encolher ficar retorcido ou desbotar após sucessivas lavagens. As costuras devem ser planas para evitar enrugamentos no decorrer do uso e lavagens, devem ser continuas e sem desvios. tamanhos pp/p/m/g/</w:t>
            </w:r>
            <w:proofErr w:type="spellStart"/>
            <w:r>
              <w:rPr>
                <w:kern w:val="2"/>
                <w:sz w:val="20"/>
                <w:szCs w:val="20"/>
                <w:lang w:eastAsia="en-US"/>
              </w:rPr>
              <w:t>gg</w:t>
            </w:r>
            <w:proofErr w:type="spellEnd"/>
            <w:r>
              <w:rPr>
                <w:kern w:val="2"/>
                <w:sz w:val="20"/>
                <w:szCs w:val="20"/>
                <w:lang w:eastAsia="en-US"/>
              </w:rPr>
              <w:t xml:space="preserve">/g1/g2/g3 e tamanhos especiais caso necessário. Aplicação dos logotipos em silkscreen: nas costas superior: aplicação (cor branca) do texto PREFEITURA MUNICIPAL DE LEOPOLDINA. Na parte inferior das costas aplicação em uma cor (branca) do texto SECRETARIA DE OBRAS, fonte Arial </w:t>
            </w:r>
            <w:r>
              <w:rPr>
                <w:kern w:val="2"/>
                <w:sz w:val="20"/>
                <w:szCs w:val="20"/>
                <w:lang w:eastAsia="en-US"/>
              </w:rPr>
              <w:lastRenderedPageBreak/>
              <w:t xml:space="preserve">com 28cm de largura x 12cm de altura. No bolso superior esquerdo: aplicação em seis cores do logotipo da prefeitura de Leopoldina com 10cm de largura x 8cm de altura. No bolso superior direito: aplicação do logotipo      da SECRETARIA DE OBRAS com 10 cm de largura x 8cm de altura. </w:t>
            </w:r>
          </w:p>
          <w:p w14:paraId="6FECB2E0"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O produto deve conter todas as especificações descritas, conforme o modelo em anexo.</w:t>
            </w:r>
          </w:p>
          <w:p w14:paraId="66972ADE"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Havendo diferença entre o </w:t>
            </w:r>
            <w:proofErr w:type="spellStart"/>
            <w:r>
              <w:rPr>
                <w:kern w:val="2"/>
                <w:sz w:val="20"/>
                <w:szCs w:val="20"/>
                <w:lang w:eastAsia="en-US"/>
              </w:rPr>
              <w:t>catmat</w:t>
            </w:r>
            <w:proofErr w:type="spellEnd"/>
            <w:r>
              <w:rPr>
                <w:kern w:val="2"/>
                <w:sz w:val="20"/>
                <w:szCs w:val="20"/>
                <w:lang w:eastAsia="en-US"/>
              </w:rPr>
              <w:t xml:space="preserve"> e a descrição, priorizar a descrição.</w:t>
            </w:r>
          </w:p>
          <w:p w14:paraId="50546B47" w14:textId="77777777" w:rsidR="00FB21E6" w:rsidRDefault="00FB21E6"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 xml:space="preserve">Necessário apresentar amostra. </w:t>
            </w:r>
          </w:p>
          <w:p w14:paraId="51A45A75" w14:textId="77777777" w:rsidR="00FB21E6" w:rsidRDefault="00FB21E6"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Modelo anexo VII do edital, Versão 02.</w:t>
            </w:r>
          </w:p>
          <w:p w14:paraId="292F2847"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r>
              <w:rPr>
                <w:kern w:val="2"/>
                <w:sz w:val="20"/>
                <w:szCs w:val="20"/>
                <w:lang w:eastAsia="en-US"/>
              </w:rPr>
              <w:t xml:space="preserve">     </w:t>
            </w:r>
          </w:p>
        </w:tc>
        <w:tc>
          <w:tcPr>
            <w:tcW w:w="1016" w:type="dxa"/>
            <w:tcBorders>
              <w:top w:val="nil"/>
              <w:left w:val="nil"/>
              <w:bottom w:val="single" w:sz="4" w:space="0" w:color="auto"/>
              <w:right w:val="single" w:sz="4" w:space="0" w:color="auto"/>
            </w:tcBorders>
            <w:noWrap/>
          </w:tcPr>
          <w:p w14:paraId="1128E33E" w14:textId="77777777" w:rsidR="00FB21E6" w:rsidRPr="0011170A" w:rsidRDefault="00FB21E6"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68A284E2" w14:textId="77777777" w:rsidR="00FB21E6" w:rsidRPr="0011170A" w:rsidRDefault="00FB21E6" w:rsidP="00626E96">
            <w:pPr>
              <w:jc w:val="both"/>
              <w:rPr>
                <w:rFonts w:ascii="Garamond" w:hAnsi="Garamond"/>
                <w:b/>
                <w:bCs/>
                <w:sz w:val="20"/>
                <w:szCs w:val="20"/>
              </w:rPr>
            </w:pPr>
            <w:r w:rsidRPr="0011170A">
              <w:rPr>
                <w:sz w:val="20"/>
                <w:szCs w:val="20"/>
              </w:rPr>
              <w:t>40</w:t>
            </w:r>
          </w:p>
        </w:tc>
        <w:tc>
          <w:tcPr>
            <w:tcW w:w="1040" w:type="dxa"/>
            <w:tcBorders>
              <w:top w:val="nil"/>
              <w:left w:val="nil"/>
              <w:bottom w:val="single" w:sz="4" w:space="0" w:color="auto"/>
              <w:right w:val="single" w:sz="4" w:space="0" w:color="auto"/>
            </w:tcBorders>
            <w:shd w:val="clear" w:color="auto" w:fill="E2EFDA"/>
            <w:noWrap/>
          </w:tcPr>
          <w:p w14:paraId="3DD0B741"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0B131AB3" w14:textId="77777777" w:rsidR="00FB21E6" w:rsidRPr="0011170A" w:rsidRDefault="00FB21E6" w:rsidP="00626E96">
            <w:pPr>
              <w:jc w:val="both"/>
              <w:rPr>
                <w:rFonts w:ascii="Garamond" w:hAnsi="Garamond"/>
                <w:b/>
                <w:bCs/>
                <w:sz w:val="20"/>
                <w:szCs w:val="20"/>
              </w:rPr>
            </w:pPr>
          </w:p>
        </w:tc>
      </w:tr>
      <w:tr w:rsidR="00FB21E6" w:rsidRPr="0011170A" w14:paraId="5EAD30D0"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073B2DEE" w14:textId="2ADB131C"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19</w:t>
            </w:r>
          </w:p>
        </w:tc>
        <w:tc>
          <w:tcPr>
            <w:tcW w:w="3118" w:type="dxa"/>
            <w:tcBorders>
              <w:top w:val="nil"/>
              <w:left w:val="nil"/>
              <w:bottom w:val="single" w:sz="4" w:space="0" w:color="auto"/>
              <w:right w:val="single" w:sz="4" w:space="0" w:color="auto"/>
            </w:tcBorders>
            <w:noWrap/>
          </w:tcPr>
          <w:p w14:paraId="045DAE40"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DE TREINO ESPORTIVO</w:t>
            </w:r>
          </w:p>
          <w:p w14:paraId="18F275DD"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DE TREINO ESPORTIVO</w:t>
            </w:r>
          </w:p>
          <w:p w14:paraId="28A063FF"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POLIESTER, DUPLA FACE; COM ESTAMPA SUBLIMADA. COM ELASTICO NA LATERAL; INDICADO PARA FUTEBOL; CORES VARIADAS; UNISSEX; TAMANHO M E G.</w:t>
            </w:r>
          </w:p>
          <w:p w14:paraId="2C28F6C5"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3A8FA1D5" w14:textId="77777777" w:rsidR="00FB21E6" w:rsidRPr="0011170A" w:rsidRDefault="00FB21E6" w:rsidP="00626E96">
            <w:pPr>
              <w:jc w:val="both"/>
              <w:rPr>
                <w:rFonts w:ascii="Garamond" w:hAnsi="Garamond"/>
                <w:b/>
                <w:bCs/>
                <w:sz w:val="20"/>
                <w:szCs w:val="20"/>
              </w:rPr>
            </w:pPr>
            <w:r w:rsidRPr="0011170A">
              <w:rPr>
                <w:sz w:val="20"/>
                <w:szCs w:val="20"/>
              </w:rPr>
              <w:t>UN</w:t>
            </w:r>
          </w:p>
        </w:tc>
        <w:tc>
          <w:tcPr>
            <w:tcW w:w="1346" w:type="dxa"/>
            <w:tcBorders>
              <w:top w:val="nil"/>
              <w:left w:val="nil"/>
              <w:bottom w:val="single" w:sz="4" w:space="0" w:color="auto"/>
              <w:right w:val="single" w:sz="4" w:space="0" w:color="auto"/>
            </w:tcBorders>
            <w:noWrap/>
          </w:tcPr>
          <w:p w14:paraId="3340400C" w14:textId="77777777" w:rsidR="00FB21E6" w:rsidRPr="0011170A" w:rsidRDefault="00FB21E6" w:rsidP="00626E96">
            <w:pPr>
              <w:jc w:val="both"/>
              <w:rPr>
                <w:rFonts w:ascii="Garamond" w:hAnsi="Garamond"/>
                <w:b/>
                <w:bCs/>
                <w:sz w:val="20"/>
                <w:szCs w:val="20"/>
              </w:rPr>
            </w:pPr>
            <w:r w:rsidRPr="0011170A">
              <w:rPr>
                <w:sz w:val="20"/>
                <w:szCs w:val="20"/>
              </w:rPr>
              <w:t>42</w:t>
            </w:r>
          </w:p>
        </w:tc>
        <w:tc>
          <w:tcPr>
            <w:tcW w:w="1040" w:type="dxa"/>
            <w:tcBorders>
              <w:top w:val="nil"/>
              <w:left w:val="nil"/>
              <w:bottom w:val="single" w:sz="4" w:space="0" w:color="auto"/>
              <w:right w:val="single" w:sz="4" w:space="0" w:color="auto"/>
            </w:tcBorders>
            <w:shd w:val="clear" w:color="auto" w:fill="E2EFDA"/>
            <w:noWrap/>
          </w:tcPr>
          <w:p w14:paraId="42E5D3C4"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05F9E404" w14:textId="77777777" w:rsidR="00FB21E6" w:rsidRPr="0011170A" w:rsidRDefault="00FB21E6" w:rsidP="00626E96">
            <w:pPr>
              <w:jc w:val="both"/>
              <w:rPr>
                <w:rFonts w:ascii="Garamond" w:hAnsi="Garamond"/>
                <w:b/>
                <w:bCs/>
                <w:sz w:val="20"/>
                <w:szCs w:val="20"/>
              </w:rPr>
            </w:pPr>
          </w:p>
        </w:tc>
      </w:tr>
      <w:tr w:rsidR="00FB21E6" w:rsidRPr="0011170A" w14:paraId="119C961D"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353680B7" w14:textId="4F576C98"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20</w:t>
            </w:r>
          </w:p>
        </w:tc>
        <w:tc>
          <w:tcPr>
            <w:tcW w:w="3118" w:type="dxa"/>
            <w:tcBorders>
              <w:top w:val="nil"/>
              <w:left w:val="nil"/>
              <w:bottom w:val="single" w:sz="4" w:space="0" w:color="auto"/>
              <w:right w:val="single" w:sz="4" w:space="0" w:color="auto"/>
            </w:tcBorders>
            <w:noWrap/>
          </w:tcPr>
          <w:p w14:paraId="06F4CE91"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VERSAO 01 - MEIO AMBIENTE</w:t>
            </w:r>
          </w:p>
          <w:p w14:paraId="78A53B3B"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Colete </w:t>
            </w:r>
          </w:p>
          <w:p w14:paraId="75DE4D3A"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Sem gola em brim ou sarja 3/1 profissional (100% algodão), com 2 bolsos cargo com lapela na parte inferior e 2 bolsos chapados com lapela no peito, com zíper frontal sintético de alta resistência e abertura total, na mesma cor do colete. o colete deverá ser na cor verde escuro (verde bandeira), todas as peças devem ter a mesma cor de tecido. O acabamento deverá ser com costuras duplas reforçadas em linha de nylon da mesma cor do tecido, não deverá encolher ficar retorcido ou desbotar após sucessivas lavagens. As costuras devem ser planas para evitar enrugamentos no decorrer do uso e lavagens, devem ser continuas e sem desvios. tamanhos pp/p/m/g/</w:t>
            </w:r>
            <w:proofErr w:type="spellStart"/>
            <w:r>
              <w:rPr>
                <w:kern w:val="2"/>
                <w:sz w:val="20"/>
                <w:szCs w:val="20"/>
                <w:lang w:eastAsia="en-US"/>
              </w:rPr>
              <w:t>gg</w:t>
            </w:r>
            <w:proofErr w:type="spellEnd"/>
            <w:r>
              <w:rPr>
                <w:kern w:val="2"/>
                <w:sz w:val="20"/>
                <w:szCs w:val="20"/>
                <w:lang w:eastAsia="en-US"/>
              </w:rPr>
              <w:t xml:space="preserve">/g1/g2/g3 e tamanhos especiais caso necessário. aplicação dos logotipos em silkscreen: nas costas superior: aplicação (cor </w:t>
            </w:r>
            <w:r>
              <w:rPr>
                <w:kern w:val="2"/>
                <w:sz w:val="20"/>
                <w:szCs w:val="20"/>
                <w:lang w:eastAsia="en-US"/>
              </w:rPr>
              <w:lastRenderedPageBreak/>
              <w:t xml:space="preserve">branca) do texto PREFEITURA MUNICIPAL DE LEOPOLDINA. Na parte inferior das costas aplicação em uma cor (branca) do texto Secretaria de Meio Ambiente, fonte Arial com 28cm de largura x 12cm de altura. No bolso superior esquerdo: aplicação em seis cores do logotipo da prefeitura de Leopoldina com 10cm de largura x 8cm de altura. No bolso superior direito: aplicação do logotipo   </w:t>
            </w:r>
            <w:proofErr w:type="gramStart"/>
            <w:r>
              <w:rPr>
                <w:kern w:val="2"/>
                <w:sz w:val="20"/>
                <w:szCs w:val="20"/>
                <w:lang w:eastAsia="en-US"/>
              </w:rPr>
              <w:t xml:space="preserve">   (</w:t>
            </w:r>
            <w:proofErr w:type="gramEnd"/>
            <w:r>
              <w:rPr>
                <w:kern w:val="2"/>
                <w:sz w:val="20"/>
                <w:szCs w:val="20"/>
                <w:lang w:eastAsia="en-US"/>
              </w:rPr>
              <w:t xml:space="preserve">SECRETARIA MUNICIPAL DE MEIO AMBIENTE) com 10 cm de largura x 8cm de altura. </w:t>
            </w:r>
          </w:p>
          <w:p w14:paraId="6C45A194"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O produto deve conter todas as especificações descritas, conforme o modelo em anexo.</w:t>
            </w:r>
          </w:p>
          <w:p w14:paraId="4654A02E"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Havendo diferença entre o </w:t>
            </w:r>
            <w:proofErr w:type="spellStart"/>
            <w:r>
              <w:rPr>
                <w:kern w:val="2"/>
                <w:sz w:val="20"/>
                <w:szCs w:val="20"/>
                <w:lang w:eastAsia="en-US"/>
              </w:rPr>
              <w:t>catmat</w:t>
            </w:r>
            <w:proofErr w:type="spellEnd"/>
            <w:r>
              <w:rPr>
                <w:kern w:val="2"/>
                <w:sz w:val="20"/>
                <w:szCs w:val="20"/>
                <w:lang w:eastAsia="en-US"/>
              </w:rPr>
              <w:t xml:space="preserve"> e a descrição, priorizar a descrição.</w:t>
            </w:r>
          </w:p>
          <w:p w14:paraId="3791D077" w14:textId="77777777" w:rsidR="00FB21E6" w:rsidRDefault="00FB21E6"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Necessário apresentar amostra.</w:t>
            </w:r>
          </w:p>
          <w:p w14:paraId="6FF73135" w14:textId="77777777" w:rsidR="00FB21E6" w:rsidRDefault="00FB21E6"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Versão 01 Meio Ambiente.</w:t>
            </w:r>
          </w:p>
          <w:p w14:paraId="79279F22" w14:textId="77777777" w:rsidR="00FB21E6" w:rsidRDefault="00FB21E6" w:rsidP="00626E96">
            <w:pPr>
              <w:widowControl w:val="0"/>
              <w:autoSpaceDE w:val="0"/>
              <w:autoSpaceDN w:val="0"/>
              <w:adjustRightInd w:val="0"/>
              <w:spacing w:line="256" w:lineRule="auto"/>
              <w:jc w:val="both"/>
              <w:rPr>
                <w:b/>
                <w:bCs/>
                <w:kern w:val="2"/>
                <w:sz w:val="20"/>
                <w:szCs w:val="20"/>
                <w:lang w:eastAsia="en-US"/>
              </w:rPr>
            </w:pPr>
          </w:p>
          <w:p w14:paraId="0010D650" w14:textId="77777777" w:rsidR="00FB21E6" w:rsidRDefault="00FB21E6"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Anexo VII DO EDITAL.</w:t>
            </w:r>
          </w:p>
          <w:p w14:paraId="20FA7163"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42DCB0E4" w14:textId="77777777" w:rsidR="00FB21E6" w:rsidRPr="0011170A" w:rsidRDefault="00FB21E6"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277AFEB6" w14:textId="77777777" w:rsidR="00FB21E6" w:rsidRPr="0011170A" w:rsidRDefault="00FB21E6" w:rsidP="00626E96">
            <w:pPr>
              <w:jc w:val="both"/>
              <w:rPr>
                <w:rFonts w:ascii="Garamond" w:hAnsi="Garamond"/>
                <w:b/>
                <w:bCs/>
                <w:sz w:val="20"/>
                <w:szCs w:val="20"/>
              </w:rPr>
            </w:pPr>
            <w:r w:rsidRPr="0011170A">
              <w:rPr>
                <w:sz w:val="20"/>
                <w:szCs w:val="20"/>
              </w:rPr>
              <w:t>8</w:t>
            </w:r>
          </w:p>
        </w:tc>
        <w:tc>
          <w:tcPr>
            <w:tcW w:w="1040" w:type="dxa"/>
            <w:tcBorders>
              <w:top w:val="nil"/>
              <w:left w:val="nil"/>
              <w:bottom w:val="single" w:sz="4" w:space="0" w:color="auto"/>
              <w:right w:val="single" w:sz="4" w:space="0" w:color="auto"/>
            </w:tcBorders>
            <w:shd w:val="clear" w:color="auto" w:fill="E2EFDA"/>
            <w:noWrap/>
          </w:tcPr>
          <w:p w14:paraId="348A4477"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3771537C" w14:textId="77777777" w:rsidR="00FB21E6" w:rsidRPr="0011170A" w:rsidRDefault="00FB21E6" w:rsidP="00626E96">
            <w:pPr>
              <w:jc w:val="both"/>
              <w:rPr>
                <w:rFonts w:ascii="Garamond" w:hAnsi="Garamond"/>
                <w:b/>
                <w:bCs/>
                <w:sz w:val="20"/>
                <w:szCs w:val="20"/>
              </w:rPr>
            </w:pPr>
          </w:p>
        </w:tc>
      </w:tr>
      <w:tr w:rsidR="00FB21E6" w:rsidRPr="0011170A" w14:paraId="6DC68D8F"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3F3796C0" w14:textId="58C84942"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21</w:t>
            </w:r>
          </w:p>
        </w:tc>
        <w:tc>
          <w:tcPr>
            <w:tcW w:w="3118" w:type="dxa"/>
            <w:tcBorders>
              <w:top w:val="nil"/>
              <w:left w:val="nil"/>
              <w:bottom w:val="single" w:sz="4" w:space="0" w:color="auto"/>
              <w:right w:val="single" w:sz="4" w:space="0" w:color="auto"/>
            </w:tcBorders>
            <w:noWrap/>
          </w:tcPr>
          <w:p w14:paraId="529F10C7"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II</w:t>
            </w:r>
          </w:p>
          <w:p w14:paraId="3B5371A5"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COLETE II</w:t>
            </w:r>
          </w:p>
          <w:p w14:paraId="0B3B8822"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SEM GOLA EM BRIM OU SARJA 3/1 PROFISSIONAL (100% ALGODÃO), COM 2 BOLSOS CARGO COM LAPELA NA PARTE INFERIOR E 2 BOLSOS CHAPADOS COM LAPELA NO PEITO, COM ZÍPER FRONTAL SINTÉTICO DE ALTA RESISTÊNCIA E ABERTURA TOTAL, NA MESMA COR DO COLETE. O COLETE DEVERÁ SER NA COR VERDE ESCURO (VERDE BANDEIRA), TODAS AS PEÇAS DEVEM TER A MESMA COR DE TECIDO. O ACABAMENTO DEVERÁ SER COM COSTURAS DUPLAS REFORÇADAS EM LINHA DE NYLON DA MESMA COR DO TECIDO, NÃO DEVERÁ ENCOLHER FICAR RETORCIDO OU DESBOTAR APÓS SUCESSIVAS LAVAGENS. AS COSTURAS DEVEM SER PLANAS PARA EVITAR ENRUGAMENTOS NO DECORRER DO USO E LAVAGENS, DEVEM SER CONTINUAS E SEM DESVIOS. TAMANHOS PP/P/M/G/GG/G1/G2/G3 E TAMANHOS ESPECIAIS CASO NECESSÁRIO. APLICAÇÃO DOS LOGOTIPOS EM SILKSCREEN: NAS </w:t>
            </w:r>
            <w:r>
              <w:rPr>
                <w:kern w:val="2"/>
                <w:sz w:val="20"/>
                <w:szCs w:val="20"/>
                <w:lang w:eastAsia="en-US"/>
              </w:rPr>
              <w:lastRenderedPageBreak/>
              <w:t xml:space="preserve">COSTAS SUPERIOR: APLICAÇÃO (COR BRANCA) DO TEXTO PREFEITURA MUNICIPAL DE LEOPOLDINA. NA PARTE INFERIOR DAS COSTAS APLICAÇÃO EM UMA COR (BRANCA) DO TEXTO </w:t>
            </w:r>
            <w:r>
              <w:rPr>
                <w:b/>
                <w:bCs/>
                <w:kern w:val="2"/>
                <w:sz w:val="20"/>
                <w:szCs w:val="20"/>
                <w:lang w:eastAsia="en-US"/>
              </w:rPr>
              <w:t>SECRETARIA DE SERVIÇOS URBANOS</w:t>
            </w:r>
            <w:r>
              <w:rPr>
                <w:kern w:val="2"/>
                <w:sz w:val="20"/>
                <w:szCs w:val="20"/>
                <w:lang w:eastAsia="en-US"/>
              </w:rPr>
              <w:t xml:space="preserve">, FONTE ARIAL COM 28CM DE LARGURA X 12CM DE ALTURA. NO BOLSO SUPERIOR ESQUERDO: APLICAÇÃO EM SEIS CORES DO LOGOTIPO DA PREFEITURA DE LEOPOLDINA COM 10CM DE LARGURA X 8CM DE ALTURA. </w:t>
            </w:r>
          </w:p>
          <w:p w14:paraId="05E234E1"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O PRODUTO DEVE CONTER TODAS AS ESPECIFICAÇÕES DESCRITAS, CONFORME O MODELO EM ANEXO.</w:t>
            </w:r>
          </w:p>
          <w:p w14:paraId="52135BE0"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HAVENDO DIFERENÇA ENTRE O CATMAT E A DESCRIÇÃO, PRIORIZAR A DESCRIÇÃO.</w:t>
            </w:r>
          </w:p>
          <w:p w14:paraId="4BB88CCC" w14:textId="77777777" w:rsidR="00FB21E6" w:rsidRDefault="00FB21E6" w:rsidP="00626E96">
            <w:pPr>
              <w:widowControl w:val="0"/>
              <w:autoSpaceDE w:val="0"/>
              <w:autoSpaceDN w:val="0"/>
              <w:adjustRightInd w:val="0"/>
              <w:spacing w:line="256" w:lineRule="auto"/>
              <w:jc w:val="both"/>
              <w:rPr>
                <w:kern w:val="2"/>
                <w:sz w:val="20"/>
                <w:szCs w:val="20"/>
                <w:lang w:eastAsia="en-US"/>
              </w:rPr>
            </w:pPr>
          </w:p>
          <w:p w14:paraId="01FE4195" w14:textId="77777777" w:rsidR="00FB21E6" w:rsidRDefault="00FB21E6"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NECESSÁRIO APRESENTAR AMOSTRA.</w:t>
            </w:r>
          </w:p>
          <w:p w14:paraId="1226B1F2" w14:textId="77777777" w:rsidR="00FB21E6" w:rsidRDefault="00FB21E6"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MODELO ANEXO VII DO EDITAL, (IGUAL AO DA SECRETARIA DE ASSISTÊNCIA SOCIAL, MODIFICANDO SOMENTE OS DIZERES CONFORME DESCRITO NAS ESPECIFICAÇÕES.</w:t>
            </w:r>
          </w:p>
          <w:p w14:paraId="718548F6"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214CF11E" w14:textId="77777777" w:rsidR="00FB21E6" w:rsidRPr="0011170A" w:rsidRDefault="00FB21E6"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1FCAC72B" w14:textId="77777777" w:rsidR="00FB21E6" w:rsidRPr="0011170A" w:rsidRDefault="00FB21E6" w:rsidP="00626E96">
            <w:pPr>
              <w:jc w:val="both"/>
              <w:rPr>
                <w:rFonts w:ascii="Garamond" w:hAnsi="Garamond"/>
                <w:b/>
                <w:bCs/>
                <w:sz w:val="20"/>
                <w:szCs w:val="20"/>
              </w:rPr>
            </w:pPr>
            <w:r w:rsidRPr="0011170A">
              <w:rPr>
                <w:sz w:val="20"/>
                <w:szCs w:val="20"/>
              </w:rPr>
              <w:t>25</w:t>
            </w:r>
          </w:p>
        </w:tc>
        <w:tc>
          <w:tcPr>
            <w:tcW w:w="1040" w:type="dxa"/>
            <w:tcBorders>
              <w:top w:val="nil"/>
              <w:left w:val="nil"/>
              <w:bottom w:val="single" w:sz="4" w:space="0" w:color="auto"/>
              <w:right w:val="single" w:sz="4" w:space="0" w:color="auto"/>
            </w:tcBorders>
            <w:shd w:val="clear" w:color="auto" w:fill="E2EFDA"/>
            <w:noWrap/>
          </w:tcPr>
          <w:p w14:paraId="41478A19"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7089B3E0" w14:textId="77777777" w:rsidR="00FB21E6" w:rsidRPr="0011170A" w:rsidRDefault="00FB21E6" w:rsidP="00626E96">
            <w:pPr>
              <w:jc w:val="both"/>
              <w:rPr>
                <w:rFonts w:ascii="Garamond" w:hAnsi="Garamond"/>
                <w:b/>
                <w:bCs/>
                <w:sz w:val="20"/>
                <w:szCs w:val="20"/>
              </w:rPr>
            </w:pPr>
          </w:p>
        </w:tc>
      </w:tr>
      <w:tr w:rsidR="00FB21E6" w:rsidRPr="0011170A" w14:paraId="431451F1"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7531AA72" w14:textId="64A46C38"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22</w:t>
            </w:r>
          </w:p>
        </w:tc>
        <w:tc>
          <w:tcPr>
            <w:tcW w:w="3118" w:type="dxa"/>
            <w:tcBorders>
              <w:top w:val="nil"/>
              <w:left w:val="nil"/>
              <w:bottom w:val="single" w:sz="4" w:space="0" w:color="auto"/>
              <w:right w:val="single" w:sz="4" w:space="0" w:color="auto"/>
            </w:tcBorders>
            <w:noWrap/>
          </w:tcPr>
          <w:p w14:paraId="0D64CF3A"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CAMISA DE UNIFORME M</w:t>
            </w:r>
          </w:p>
          <w:p w14:paraId="6F6EA8A1"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CAMISA DE UNIFORME, GOLA REDONDA COM DEBRUM, CONFECCIONADA EM MALHA PV (67% POLIÉSTER E 33% VISCOSE), COR VERDE ATLÂNTICO, COM BAINHA NAS MANGAS E PERSONALIZAÇÃO INSTITUCIONAL. PEÇA DE USO PROFISSIONAL, DESTINADA AOS SERVIDORES DA </w:t>
            </w:r>
            <w:r>
              <w:rPr>
                <w:b/>
                <w:bCs/>
                <w:kern w:val="2"/>
                <w:sz w:val="20"/>
                <w:szCs w:val="20"/>
                <w:lang w:eastAsia="en-US"/>
              </w:rPr>
              <w:t>SECRETARIA MUNICIPAL DE AGRICULTURA DE LEOPOLDINA/MG.</w:t>
            </w:r>
            <w:r>
              <w:rPr>
                <w:kern w:val="2"/>
                <w:sz w:val="20"/>
                <w:szCs w:val="20"/>
                <w:lang w:eastAsia="en-US"/>
              </w:rPr>
              <w:t xml:space="preserve"> </w:t>
            </w:r>
          </w:p>
          <w:p w14:paraId="03480A0D"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CAMISETA UNISSEX, GOLA REDONDA (CARECA) COM DEBRUM DO MESMO TECIDO; MALHA PV (67% POLIÉSTER / 33% VISCOSE), GRAMATURA MÍNIMA DE 180 G/M², RESISTENTE E DE FÁCIL SECAGEM; COR: VERDE ATLÂNTICO (TOM PADRÃO INSTITUCIONAL, A SER VALIDADO COM AMOSTRA); COSTURA: REFORÇADA, COM PESPONTO DUPLO NAS LATERAIS, OMBROS E </w:t>
            </w:r>
            <w:r>
              <w:rPr>
                <w:kern w:val="2"/>
                <w:sz w:val="20"/>
                <w:szCs w:val="20"/>
                <w:lang w:eastAsia="en-US"/>
              </w:rPr>
              <w:lastRenderedPageBreak/>
              <w:t>GOLA; MANGAS: CURTAS, COM ACABAMENTO EM BAINHA;</w:t>
            </w:r>
          </w:p>
          <w:p w14:paraId="7DB63503"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ACABAMENTO: LINHA RESISTENTE, ACABAMENTO INTERNO COM VIÉS PARA REFORÇO DA GOLA E OMBROS;</w:t>
            </w:r>
          </w:p>
          <w:p w14:paraId="521CBF4F"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PERSONALIZAÇÃO OBRIGATÓRIA:</w:t>
            </w:r>
          </w:p>
          <w:p w14:paraId="33E416FC"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FRENTE (LADO ESQUERDO DO PEITO): BRASÃO OFICIAL DA PREFEITURA MUNICIPAL DE LEOPOLDINA, BORDADO COM ALTA DEFINIÇÃO E FIDELIDADE ÀS CORES ORIGINAIS;</w:t>
            </w:r>
          </w:p>
          <w:p w14:paraId="5052A0DB"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COSTAS (CENTRALIZADO):NOME EM LETRAS MAIÚSCULAS: "SECRETARIA MUNICIPAL DE AGRICULTURA", BORDADO COM LINHA RESISTENTE À LAVAGEM E À EXPOSIÇÃO SOLAR;</w:t>
            </w:r>
          </w:p>
          <w:p w14:paraId="0CF1CD33" w14:textId="77777777" w:rsidR="00FB21E6" w:rsidRDefault="00FB21E6" w:rsidP="00626E96">
            <w:pPr>
              <w:widowControl w:val="0"/>
              <w:autoSpaceDE w:val="0"/>
              <w:autoSpaceDN w:val="0"/>
              <w:adjustRightInd w:val="0"/>
              <w:spacing w:line="256" w:lineRule="auto"/>
              <w:jc w:val="both"/>
              <w:rPr>
                <w:kern w:val="2"/>
                <w:sz w:val="20"/>
                <w:szCs w:val="20"/>
                <w:lang w:eastAsia="en-US"/>
              </w:rPr>
            </w:pPr>
          </w:p>
          <w:p w14:paraId="3359D6A0"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EMBALAGEM: CADA CAMISA DEVE SER EMBALADA INDIVIDUALMENTE EM SACO PLÁSTICO TRANSPARENTE, COM ETIQUETA CONTENDO TAMANHO, NOME DO FORNECEDOR E NÚMERO DO LOTE;</w:t>
            </w:r>
          </w:p>
          <w:p w14:paraId="188B7B57" w14:textId="77777777" w:rsidR="00FB21E6" w:rsidRDefault="00FB21E6" w:rsidP="00626E96">
            <w:pPr>
              <w:widowControl w:val="0"/>
              <w:autoSpaceDE w:val="0"/>
              <w:autoSpaceDN w:val="0"/>
              <w:adjustRightInd w:val="0"/>
              <w:spacing w:line="256" w:lineRule="auto"/>
              <w:jc w:val="both"/>
              <w:rPr>
                <w:kern w:val="2"/>
                <w:sz w:val="20"/>
                <w:szCs w:val="20"/>
                <w:lang w:eastAsia="en-US"/>
              </w:rPr>
            </w:pPr>
          </w:p>
          <w:p w14:paraId="3A076976" w14:textId="77777777" w:rsidR="00FB21E6" w:rsidRDefault="00FB21E6"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AMOSTRA: O FORNECEDOR DEVERÁ APRESENTAR AMOSTRA FÍSICA DA PEÇA, COM TECIDO E BORDADO, PARA AVALIAÇÃO E APROVAÇÃO DA ADMINISTRAÇÃO ANTES DA PRODUÇÃO DO LOTE COMPLETO;</w:t>
            </w:r>
          </w:p>
          <w:p w14:paraId="496597D4"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GARANTIA: MÍNIMA DE 6 (SEIS) MESES CONTRA DEFEITOS DE FABRICAÇÃO, COSTURA OU DESBOTAMENTO ANORMAL DO TECIDO E DA PERSONALIZAÇÃO.</w:t>
            </w:r>
          </w:p>
          <w:p w14:paraId="597E7030" w14:textId="77777777" w:rsidR="00FB21E6" w:rsidRDefault="00FB21E6" w:rsidP="00626E96">
            <w:pPr>
              <w:widowControl w:val="0"/>
              <w:autoSpaceDE w:val="0"/>
              <w:autoSpaceDN w:val="0"/>
              <w:adjustRightInd w:val="0"/>
              <w:spacing w:line="256" w:lineRule="auto"/>
              <w:jc w:val="both"/>
              <w:rPr>
                <w:kern w:val="2"/>
                <w:sz w:val="20"/>
                <w:szCs w:val="20"/>
                <w:lang w:eastAsia="en-US"/>
              </w:rPr>
            </w:pPr>
          </w:p>
          <w:p w14:paraId="62A2C8E9"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TAMANHO M </w:t>
            </w:r>
          </w:p>
          <w:p w14:paraId="1A028CEE"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6EE54AB8" w14:textId="77777777" w:rsidR="00FB21E6" w:rsidRPr="0011170A" w:rsidRDefault="00FB21E6"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6D7060E3" w14:textId="77777777" w:rsidR="00FB21E6" w:rsidRPr="0011170A" w:rsidRDefault="00FB21E6" w:rsidP="00626E96">
            <w:pPr>
              <w:jc w:val="both"/>
              <w:rPr>
                <w:rFonts w:ascii="Garamond" w:hAnsi="Garamond"/>
                <w:b/>
                <w:bCs/>
                <w:sz w:val="20"/>
                <w:szCs w:val="20"/>
              </w:rPr>
            </w:pPr>
            <w:r w:rsidRPr="0011170A">
              <w:rPr>
                <w:sz w:val="20"/>
                <w:szCs w:val="20"/>
              </w:rPr>
              <w:t>6</w:t>
            </w:r>
          </w:p>
        </w:tc>
        <w:tc>
          <w:tcPr>
            <w:tcW w:w="1040" w:type="dxa"/>
            <w:tcBorders>
              <w:top w:val="nil"/>
              <w:left w:val="nil"/>
              <w:bottom w:val="single" w:sz="4" w:space="0" w:color="auto"/>
              <w:right w:val="single" w:sz="4" w:space="0" w:color="auto"/>
            </w:tcBorders>
            <w:shd w:val="clear" w:color="auto" w:fill="E2EFDA"/>
            <w:noWrap/>
          </w:tcPr>
          <w:p w14:paraId="0B41E1F9"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7986CA85" w14:textId="77777777" w:rsidR="00FB21E6" w:rsidRPr="0011170A" w:rsidRDefault="00FB21E6" w:rsidP="00626E96">
            <w:pPr>
              <w:jc w:val="both"/>
              <w:rPr>
                <w:rFonts w:ascii="Garamond" w:hAnsi="Garamond"/>
                <w:b/>
                <w:bCs/>
                <w:sz w:val="20"/>
                <w:szCs w:val="20"/>
              </w:rPr>
            </w:pPr>
          </w:p>
        </w:tc>
      </w:tr>
      <w:tr w:rsidR="00FB21E6" w:rsidRPr="0011170A" w14:paraId="3B623D8D"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7D986DAD" w14:textId="6C990445"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23</w:t>
            </w:r>
          </w:p>
        </w:tc>
        <w:tc>
          <w:tcPr>
            <w:tcW w:w="3118" w:type="dxa"/>
            <w:tcBorders>
              <w:top w:val="nil"/>
              <w:left w:val="nil"/>
              <w:bottom w:val="single" w:sz="4" w:space="0" w:color="auto"/>
              <w:right w:val="single" w:sz="4" w:space="0" w:color="auto"/>
            </w:tcBorders>
            <w:noWrap/>
          </w:tcPr>
          <w:p w14:paraId="5BB491F6"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CAMISA DE UNIFORME G</w:t>
            </w:r>
          </w:p>
          <w:p w14:paraId="39507DFB"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CAMISA DE UNIFORME, GOLA REDONDA COM DEBRUM, CONFECCIONADA EM MALHA PV (67% POLIÉSTER E 33% VISCOSE), COR VERDE ATLÂNTICO, COM BAINHA NAS MANGAS E PERSONALIZAÇÃO INSTITUCIONAL. PEÇA DE USO PROFISSIONAL, DESTINADA AOS SERVIDORES DA SECRETARIA MUNICIPAL DE AGRICULTURA DE LEOPOLDINA/MG. </w:t>
            </w:r>
          </w:p>
          <w:p w14:paraId="5FFDEA70"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CAMISETA UNISSEX, GOLA REDONDA (CARECA) COM DEBRUM DO MESMO </w:t>
            </w:r>
            <w:r>
              <w:rPr>
                <w:kern w:val="2"/>
                <w:sz w:val="20"/>
                <w:szCs w:val="20"/>
                <w:lang w:eastAsia="en-US"/>
              </w:rPr>
              <w:lastRenderedPageBreak/>
              <w:t>TECIDO; MALHA PV (67% POLIÉSTER / 33% VISCOSE), GRAMATURA MÍNIMA DE 180 G/M², RESISTENTE E DE FÁCIL SECAGEM; COR: VERDE ATLÂNTICO (TOM PADRÃO INSTITUCIONAL, A SER VALIDADO COM AMOSTRA); COSTURA: REFORÇADA, COM PESPONTO DUPLO NAS LATERAIS, OMBROS E GOLA; MANGAS: CURTAS, COM ACABAMENTO EM BAINHA;</w:t>
            </w:r>
          </w:p>
          <w:p w14:paraId="2B17A5E0"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ACABAMENTO: LINHA RESISTENTE, ACABAMENTO INTERNO COM VIÉS PARA REFORÇO DA GOLA E OMBROS;</w:t>
            </w:r>
          </w:p>
          <w:p w14:paraId="45435E63"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PERSONALIZAÇÃO OBRIGATÓRIA:</w:t>
            </w:r>
          </w:p>
          <w:p w14:paraId="4488D7E7"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FRENTE (LADO ESQUERDO DO PEITO): BRASÃO OFICIAL DA PREFEITURA MUNICIPAL DE LEOPOLDINA, BORDADO COM ALTA DEFINIÇÃO E FIDELIDADE ÀS CORES ORIGINAIS;</w:t>
            </w:r>
          </w:p>
          <w:p w14:paraId="50CF8DE3"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COSTAS (CENTRALIZADO):NOME EM LETRAS MAIÚSCULAS: "SECRETARIA MUNICIPAL DE AGRICULTURA", BORDADO COM LINHA RESISTENTE À LAVAGEM E À EXPOSIÇÃO SOLAR;</w:t>
            </w:r>
          </w:p>
          <w:p w14:paraId="4583168E"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EMBALAGEM: CADA CAMISA DEVE SER EMBALADA INDIVIDUALMENTE EM SACO PLÁSTICO TRANSPARENTE, COM ETIQUETA CONTENDO TAMANHO, NOME DO FORNECEDOR E NÚMERO DO LOTE;</w:t>
            </w:r>
          </w:p>
          <w:p w14:paraId="51051E4D" w14:textId="77777777" w:rsidR="00FB21E6" w:rsidRDefault="00FB21E6" w:rsidP="00626E96">
            <w:pPr>
              <w:widowControl w:val="0"/>
              <w:autoSpaceDE w:val="0"/>
              <w:autoSpaceDN w:val="0"/>
              <w:adjustRightInd w:val="0"/>
              <w:spacing w:line="256" w:lineRule="auto"/>
              <w:jc w:val="both"/>
              <w:rPr>
                <w:kern w:val="2"/>
                <w:sz w:val="20"/>
                <w:szCs w:val="20"/>
                <w:lang w:eastAsia="en-US"/>
              </w:rPr>
            </w:pPr>
          </w:p>
          <w:p w14:paraId="4C684C35" w14:textId="77777777" w:rsidR="00FB21E6" w:rsidRDefault="00FB21E6"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AMOSTRA: O FORNECEDOR DEVERÁ APRESENTAR AMOSTRA FÍSICA DA PEÇA, COM TECIDO E BORDADO, PARA AVALIAÇÃO E APROVAÇÃO DA ADMINISTRAÇÃO ANTES DA PRODUÇÃO DO LOTE COMPLETO;</w:t>
            </w:r>
          </w:p>
          <w:p w14:paraId="58407E1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GARANTIA: MÍNIMA DE 6 (SEIS) MESES CONTRA DEFEITOS DE FABRICAÇÃO, COSTURA OU DESBOTAMENTO ANORMAL DO TECIDO E DA PERSONALIZAÇÃO.</w:t>
            </w:r>
          </w:p>
          <w:p w14:paraId="3D324DB0"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G</w:t>
            </w:r>
          </w:p>
          <w:p w14:paraId="4DDB3327"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6D462D51" w14:textId="77777777" w:rsidR="00FB21E6" w:rsidRPr="0011170A" w:rsidRDefault="00FB21E6"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38456793" w14:textId="77777777" w:rsidR="00FB21E6" w:rsidRPr="0011170A" w:rsidRDefault="00FB21E6" w:rsidP="00626E96">
            <w:pPr>
              <w:jc w:val="both"/>
              <w:rPr>
                <w:rFonts w:ascii="Garamond" w:hAnsi="Garamond"/>
                <w:b/>
                <w:bCs/>
                <w:sz w:val="20"/>
                <w:szCs w:val="20"/>
              </w:rPr>
            </w:pPr>
            <w:r w:rsidRPr="0011170A">
              <w:rPr>
                <w:sz w:val="20"/>
                <w:szCs w:val="20"/>
              </w:rPr>
              <w:t>24</w:t>
            </w:r>
          </w:p>
        </w:tc>
        <w:tc>
          <w:tcPr>
            <w:tcW w:w="1040" w:type="dxa"/>
            <w:tcBorders>
              <w:top w:val="nil"/>
              <w:left w:val="nil"/>
              <w:bottom w:val="single" w:sz="4" w:space="0" w:color="auto"/>
              <w:right w:val="single" w:sz="4" w:space="0" w:color="auto"/>
            </w:tcBorders>
            <w:shd w:val="clear" w:color="auto" w:fill="E2EFDA"/>
            <w:noWrap/>
          </w:tcPr>
          <w:p w14:paraId="59A342A6"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6740C8BF" w14:textId="77777777" w:rsidR="00FB21E6" w:rsidRPr="0011170A" w:rsidRDefault="00FB21E6" w:rsidP="00626E96">
            <w:pPr>
              <w:jc w:val="both"/>
              <w:rPr>
                <w:rFonts w:ascii="Garamond" w:hAnsi="Garamond"/>
                <w:b/>
                <w:bCs/>
                <w:sz w:val="20"/>
                <w:szCs w:val="20"/>
              </w:rPr>
            </w:pPr>
          </w:p>
        </w:tc>
      </w:tr>
      <w:tr w:rsidR="00FB21E6" w:rsidRPr="0011170A" w14:paraId="53B7501E"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42E00EDB" w14:textId="72B491C3"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24</w:t>
            </w:r>
          </w:p>
        </w:tc>
        <w:tc>
          <w:tcPr>
            <w:tcW w:w="3118" w:type="dxa"/>
            <w:tcBorders>
              <w:top w:val="nil"/>
              <w:left w:val="nil"/>
              <w:bottom w:val="single" w:sz="4" w:space="0" w:color="auto"/>
              <w:right w:val="single" w:sz="4" w:space="0" w:color="auto"/>
            </w:tcBorders>
            <w:noWrap/>
          </w:tcPr>
          <w:p w14:paraId="28A6D016"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CAMISA DE UNIFORME GG</w:t>
            </w:r>
          </w:p>
          <w:p w14:paraId="22899E61"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CAMISA DE UNIFORME, GOLA REDONDA COM DEBRUM, CONFECCIONADA EM MALHA PV (67% POLIÉSTER E 33% VISCOSE), COR VERDE ATLÂNTICO, COM BAINHA NAS MANGAS E </w:t>
            </w:r>
            <w:r>
              <w:rPr>
                <w:kern w:val="2"/>
                <w:sz w:val="20"/>
                <w:szCs w:val="20"/>
                <w:lang w:eastAsia="en-US"/>
              </w:rPr>
              <w:lastRenderedPageBreak/>
              <w:t xml:space="preserve">PERSONALIZAÇÃO INSTITUCIONAL. PEÇA DE USO PROFISSIONAL, DESTINADA AOS SERVIDORES DA SECRETARIA MUNICIPAL DE AGRICULTURA DE LEOPOLDINA/MG. </w:t>
            </w:r>
          </w:p>
          <w:p w14:paraId="148DC68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CAMISETA UNISSEX, GOLA REDONDA (CARECA) COM DEBRUM DO MESMO TECIDO; MALHA PV (67% POLIÉSTER / 33% VISCOSE), GRAMATURA MÍNIMA DE 180 G/M², RESISTENTE E DE FÁCIL SECAGEM; COR: VERDE ATLÂNTICO (TOM PADRÃO INSTITUCIONAL, A SER VALIDADO COM AMOSTRA); COSTURA: REFORÇADA, COM PESPONTO DUPLO NAS LATERAIS, OMBROS E GOLA; MANGAS: CURTAS, COM ACABAMENTO EM BAINHA;</w:t>
            </w:r>
          </w:p>
          <w:p w14:paraId="1E061A56"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ACABAMENTO: LINHA RESISTENTE, ACABAMENTO INTERNO COM VIÉS PARA REFORÇO DA GOLA E OMBROS;</w:t>
            </w:r>
          </w:p>
          <w:p w14:paraId="6B2D214B"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PERSONALIZAÇÃO OBRIGATÓRIA:</w:t>
            </w:r>
          </w:p>
          <w:p w14:paraId="3D632219"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FRENTE (LADO ESQUERDO DO PEITO): BRASÃO OFICIAL DA PREFEITURA MUNICIPAL DE LEOPOLDINA, BORDADO COM ALTA DEFINIÇÃO E FIDELIDADE ÀS CORES ORIGINAIS;</w:t>
            </w:r>
          </w:p>
          <w:p w14:paraId="1F1FE9A2"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COSTAS (CENTRALIZADO):NOME EM LETRAS MAIÚSCULAS: "SECRETARIA MUNICIPAL DE AGRICULTURA", BORDADO COM LINHA RESISTENTE À LAVAGEM E À EXPOSIÇÃO SOLAR;</w:t>
            </w:r>
          </w:p>
          <w:p w14:paraId="2652A972"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EMBALAGEM: CADA CAMISA DEVE SER EMBALADA INDIVIDUALMENTE EM SACO PLÁSTICO TRANSPARENTE, COM ETIQUETA CONTENDO TAMANHO, NOME DO FORNECEDOR E NÚMERO DO LOTE;</w:t>
            </w:r>
          </w:p>
          <w:p w14:paraId="4C3B39BA" w14:textId="77777777" w:rsidR="00FB21E6" w:rsidRDefault="00FB21E6" w:rsidP="00626E96">
            <w:pPr>
              <w:widowControl w:val="0"/>
              <w:autoSpaceDE w:val="0"/>
              <w:autoSpaceDN w:val="0"/>
              <w:adjustRightInd w:val="0"/>
              <w:spacing w:line="256" w:lineRule="auto"/>
              <w:jc w:val="both"/>
              <w:rPr>
                <w:kern w:val="2"/>
                <w:sz w:val="20"/>
                <w:szCs w:val="20"/>
                <w:lang w:eastAsia="en-US"/>
              </w:rPr>
            </w:pPr>
          </w:p>
          <w:p w14:paraId="17228112" w14:textId="77777777" w:rsidR="00FB21E6" w:rsidRDefault="00FB21E6"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AMOSTRA: O FORNECEDOR DEVERÁ APRESENTAR AMOSTRA FÍSICA DA PEÇA, COM TECIDO E BORDADO, PARA AVALIAÇÃO E APROVAÇÃO DA ADMINISTRAÇÃO ANTES DA PRODUÇÃO DO LOTE COMPLETO;</w:t>
            </w:r>
          </w:p>
          <w:p w14:paraId="21BE439E"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GARANTIA: MÍNIMA DE 6 (SEIS) MESES CONTRA DEFEITOS DE FABRICAÇÃO, COSTURA OU DESBOTAMENTO ANORMAL DO TECIDO E DA PERSONALIZAÇÃO.</w:t>
            </w:r>
          </w:p>
          <w:p w14:paraId="1B34C11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GG</w:t>
            </w:r>
          </w:p>
          <w:p w14:paraId="51E06E24"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29EE2C4D" w14:textId="77777777" w:rsidR="00FB21E6" w:rsidRPr="0011170A" w:rsidRDefault="00FB21E6"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31265BEB" w14:textId="77777777" w:rsidR="00FB21E6" w:rsidRPr="0011170A" w:rsidRDefault="00FB21E6" w:rsidP="00626E96">
            <w:pPr>
              <w:jc w:val="both"/>
              <w:rPr>
                <w:rFonts w:ascii="Garamond" w:hAnsi="Garamond"/>
                <w:b/>
                <w:bCs/>
                <w:sz w:val="20"/>
                <w:szCs w:val="20"/>
              </w:rPr>
            </w:pPr>
            <w:r w:rsidRPr="0011170A">
              <w:rPr>
                <w:sz w:val="20"/>
                <w:szCs w:val="20"/>
              </w:rPr>
              <w:t>18</w:t>
            </w:r>
          </w:p>
        </w:tc>
        <w:tc>
          <w:tcPr>
            <w:tcW w:w="1040" w:type="dxa"/>
            <w:tcBorders>
              <w:top w:val="nil"/>
              <w:left w:val="nil"/>
              <w:bottom w:val="single" w:sz="4" w:space="0" w:color="auto"/>
              <w:right w:val="single" w:sz="4" w:space="0" w:color="auto"/>
            </w:tcBorders>
            <w:shd w:val="clear" w:color="auto" w:fill="E2EFDA"/>
            <w:noWrap/>
          </w:tcPr>
          <w:p w14:paraId="27A106F6"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6794D4DF" w14:textId="77777777" w:rsidR="00FB21E6" w:rsidRPr="0011170A" w:rsidRDefault="00FB21E6" w:rsidP="00626E96">
            <w:pPr>
              <w:jc w:val="both"/>
              <w:rPr>
                <w:rFonts w:ascii="Garamond" w:hAnsi="Garamond"/>
                <w:b/>
                <w:bCs/>
                <w:sz w:val="20"/>
                <w:szCs w:val="20"/>
              </w:rPr>
            </w:pPr>
          </w:p>
        </w:tc>
      </w:tr>
      <w:tr w:rsidR="00FB21E6" w:rsidRPr="0011170A" w14:paraId="1839757E"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3A897853" w14:textId="517DB089"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lastRenderedPageBreak/>
              <w:t>25</w:t>
            </w:r>
          </w:p>
        </w:tc>
        <w:tc>
          <w:tcPr>
            <w:tcW w:w="3118" w:type="dxa"/>
            <w:tcBorders>
              <w:top w:val="nil"/>
              <w:left w:val="nil"/>
              <w:bottom w:val="single" w:sz="4" w:space="0" w:color="auto"/>
              <w:right w:val="single" w:sz="4" w:space="0" w:color="auto"/>
            </w:tcBorders>
            <w:noWrap/>
          </w:tcPr>
          <w:p w14:paraId="46D9D16F"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CAMISA DE UNIFORME XG</w:t>
            </w:r>
          </w:p>
          <w:p w14:paraId="2D445B87"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CAMISA DE UNIFORME, GOLA REDONDA COM DEBRUM, CONFECCIONADA EM MALHA PV (67% POLIÉSTER E 33% VISCOSE), COR VERDE ATLÂNTICO, COM BAINHA NAS MANGAS E PERSONALIZAÇÃO INSTITUCIONAL. PEÇA DE USO PROFISSIONAL, DESTINADA AOS SERVIDORES DA </w:t>
            </w:r>
            <w:r>
              <w:rPr>
                <w:b/>
                <w:bCs/>
                <w:kern w:val="2"/>
                <w:sz w:val="20"/>
                <w:szCs w:val="20"/>
                <w:lang w:eastAsia="en-US"/>
              </w:rPr>
              <w:t>SECRETARIA MUNICIPAL DE AGRICULTURA DE LEOPOLDINA/MG.</w:t>
            </w:r>
            <w:r>
              <w:rPr>
                <w:kern w:val="2"/>
                <w:sz w:val="20"/>
                <w:szCs w:val="20"/>
                <w:lang w:eastAsia="en-US"/>
              </w:rPr>
              <w:t xml:space="preserve"> </w:t>
            </w:r>
          </w:p>
          <w:p w14:paraId="3278197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CAMISETA UNISSEX, GOLA REDONDA (CARECA) COM DEBRUM DO MESMO TECIDO; MALHA PV (67% POLIÉSTER / 33% VISCOSE), GRAMATURA MÍNIMA DE 180 G/M², RESISTENTE E DE FÁCIL SECAGEM; COR: VERDE ATLÂNTICO (TOM PADRÃO INSTITUCIONAL, A SER VALIDADO COM AMOSTRA); COSTURA: REFORÇADA, COM PESPONTO DUPLO NAS LATERAIS, OMBROS E GOLA; MANGAS: CURTAS, COM ACABAMENTO EM BAINHA;</w:t>
            </w:r>
          </w:p>
          <w:p w14:paraId="4475D8C0"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ACABAMENTO: LINHA RESISTENTE, ACABAMENTO INTERNO COM VIÉS PARA REFORÇO DA GOLA E OMBROS;</w:t>
            </w:r>
          </w:p>
          <w:p w14:paraId="78091484"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PERSONALIZAÇÃO OBRIGATÓRIA:</w:t>
            </w:r>
          </w:p>
          <w:p w14:paraId="0F64F2D5"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FRENTE (LADO ESQUERDO DO PEITO): BRASÃO OFICIAL DA PREFEITURA MUNICIPAL DE LEOPOLDINA, BORDADO COM ALTA DEFINIÇÃO E FIDELIDADE ÀS CORES ORIGINAIS;</w:t>
            </w:r>
          </w:p>
          <w:p w14:paraId="2EC497FE"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COSTAS (CENTRALIZADO):NOME EM LETRAS MAIÚSCULAS: "SECRETARIA MUNICIPAL DE AGRICULTURA", BORDADO COM LINHA RESISTENTE À LAVAGEM E À EXPOSIÇÃO SOLAR;</w:t>
            </w:r>
          </w:p>
          <w:p w14:paraId="4707B11B"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EMBALAGEM: CADA CAMISA DEVE SER EMBALADA INDIVIDUALMENTE EM SACO PLÁSTICO TRANSPARENTE, COM ETIQUETA CONTENDO TAMANHO, NOME DO FORNECEDOR E NÚMERO DO LOTE;</w:t>
            </w:r>
          </w:p>
          <w:p w14:paraId="0D223DBE" w14:textId="77777777" w:rsidR="00FB21E6" w:rsidRDefault="00FB21E6" w:rsidP="00626E96">
            <w:pPr>
              <w:widowControl w:val="0"/>
              <w:autoSpaceDE w:val="0"/>
              <w:autoSpaceDN w:val="0"/>
              <w:adjustRightInd w:val="0"/>
              <w:spacing w:line="256" w:lineRule="auto"/>
              <w:jc w:val="both"/>
              <w:rPr>
                <w:kern w:val="2"/>
                <w:sz w:val="20"/>
                <w:szCs w:val="20"/>
                <w:lang w:eastAsia="en-US"/>
              </w:rPr>
            </w:pPr>
          </w:p>
          <w:p w14:paraId="75A748D5" w14:textId="77777777" w:rsidR="00FB21E6" w:rsidRDefault="00FB21E6" w:rsidP="00626E96">
            <w:pPr>
              <w:widowControl w:val="0"/>
              <w:autoSpaceDE w:val="0"/>
              <w:autoSpaceDN w:val="0"/>
              <w:adjustRightInd w:val="0"/>
              <w:spacing w:line="256" w:lineRule="auto"/>
              <w:jc w:val="both"/>
              <w:rPr>
                <w:b/>
                <w:bCs/>
                <w:kern w:val="2"/>
                <w:sz w:val="20"/>
                <w:szCs w:val="20"/>
                <w:lang w:eastAsia="en-US"/>
              </w:rPr>
            </w:pPr>
            <w:r>
              <w:rPr>
                <w:b/>
                <w:bCs/>
                <w:kern w:val="2"/>
                <w:sz w:val="20"/>
                <w:szCs w:val="20"/>
                <w:lang w:eastAsia="en-US"/>
              </w:rPr>
              <w:t xml:space="preserve">AMOSTRA: O FORNECEDOR DEVERÁ APRESENTAR AMOSTRA FÍSICA DA PEÇA, COM TECIDO E BORDADO, PARA AVALIAÇÃO E APROVAÇÃO DA ADMINISTRAÇÃO ANTES DA </w:t>
            </w:r>
            <w:r>
              <w:rPr>
                <w:b/>
                <w:bCs/>
                <w:kern w:val="2"/>
                <w:sz w:val="20"/>
                <w:szCs w:val="20"/>
                <w:lang w:eastAsia="en-US"/>
              </w:rPr>
              <w:lastRenderedPageBreak/>
              <w:t>PRODUÇÃO DO LOTE COMPLETO;</w:t>
            </w:r>
          </w:p>
          <w:p w14:paraId="2DA2170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GARANTIA: MÍNIMA DE 6 (SEIS) MESES CONTRA DEFEITOS DE FABRICAÇÃO, COSTURA OU DESBOTAMENTO ANORMAL DO TECIDO E DA PERSONALIZAÇÃO.</w:t>
            </w:r>
          </w:p>
          <w:p w14:paraId="3E5A46ED"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TAMANHO XG </w:t>
            </w:r>
          </w:p>
          <w:p w14:paraId="285FD4B4"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7F6FD8BA" w14:textId="77777777" w:rsidR="00FB21E6" w:rsidRPr="0011170A" w:rsidRDefault="00FB21E6"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00DA4186" w14:textId="77777777" w:rsidR="00FB21E6" w:rsidRPr="0011170A" w:rsidRDefault="00FB21E6" w:rsidP="00626E96">
            <w:pPr>
              <w:jc w:val="both"/>
              <w:rPr>
                <w:rFonts w:ascii="Garamond" w:hAnsi="Garamond"/>
                <w:b/>
                <w:bCs/>
                <w:sz w:val="20"/>
                <w:szCs w:val="20"/>
              </w:rPr>
            </w:pPr>
            <w:r w:rsidRPr="0011170A">
              <w:rPr>
                <w:sz w:val="20"/>
                <w:szCs w:val="20"/>
              </w:rPr>
              <w:t>6</w:t>
            </w:r>
          </w:p>
        </w:tc>
        <w:tc>
          <w:tcPr>
            <w:tcW w:w="1040" w:type="dxa"/>
            <w:tcBorders>
              <w:top w:val="nil"/>
              <w:left w:val="nil"/>
              <w:bottom w:val="single" w:sz="4" w:space="0" w:color="auto"/>
              <w:right w:val="single" w:sz="4" w:space="0" w:color="auto"/>
            </w:tcBorders>
            <w:shd w:val="clear" w:color="auto" w:fill="E2EFDA"/>
            <w:noWrap/>
          </w:tcPr>
          <w:p w14:paraId="50105F29"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1F1F8B8D" w14:textId="77777777" w:rsidR="00FB21E6" w:rsidRPr="0011170A" w:rsidRDefault="00FB21E6" w:rsidP="00626E96">
            <w:pPr>
              <w:jc w:val="both"/>
              <w:rPr>
                <w:rFonts w:ascii="Garamond" w:hAnsi="Garamond"/>
                <w:b/>
                <w:bCs/>
                <w:sz w:val="20"/>
                <w:szCs w:val="20"/>
              </w:rPr>
            </w:pPr>
          </w:p>
        </w:tc>
      </w:tr>
      <w:tr w:rsidR="00FB21E6" w:rsidRPr="0011170A" w14:paraId="4121DA1D"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6F5D315F" w14:textId="4C42C730"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26</w:t>
            </w:r>
          </w:p>
        </w:tc>
        <w:tc>
          <w:tcPr>
            <w:tcW w:w="3118" w:type="dxa"/>
            <w:tcBorders>
              <w:top w:val="nil"/>
              <w:left w:val="nil"/>
              <w:bottom w:val="single" w:sz="4" w:space="0" w:color="auto"/>
              <w:right w:val="single" w:sz="4" w:space="0" w:color="auto"/>
            </w:tcBorders>
            <w:noWrap/>
          </w:tcPr>
          <w:p w14:paraId="653BF81B"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CALCA JEANS MASCULINA 40</w:t>
            </w:r>
          </w:p>
          <w:p w14:paraId="48AA018B"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CALÇA JEANS MASCULINA, MODELO TRADICIONAL, CONFECCIONADA EM TECIDO DENIM DE ALTA RESISTÊNCIA, COM BORDADO DO LOGOTIPO DA PREFEITURA MUNICIPAL DE LEOPOLDINA NO BOLSO TRASEIRO. PEÇA DESTINADA AO USO PROFISSIONAL EM ATIVIDADES EXTERNAS E ROTINAS ADMINISTRATIVAS DA SECRETARIA.</w:t>
            </w:r>
          </w:p>
          <w:p w14:paraId="3D0A1441"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TRADICIONAL, MASCULINO, CORTE RETO (JEANS FIVE POCKETS – 5 BOLSOS);</w:t>
            </w:r>
          </w:p>
          <w:p w14:paraId="46B7C486"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TECIDO: JEANS (DENIM) 100% ALGODÃO OU COM ATÉ 2% DE ELASTANO, GRAMATURA MÍNIMA DE 300 G/M²; COR: AZUL ESCURO, AZUL MÉDIO OU CONFORME PADRÃO DEFINIDO PELA ADMINISTRAÇÃO; CINTURA: MÉDIA, COM CÓS ANATÔMICO E PASSANTES REFORÇADOS PARA CINTO DE ATÉ 5 CM; FECHAMENTO: ZÍPER FRONTAL EM METAL E BOTÃO DE METAL OU PLÁSTICO RESISTENTE NA CINTURA; BOLSOS:</w:t>
            </w:r>
          </w:p>
          <w:p w14:paraId="12FB2A64"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DOIS BOLSOS FRONTAIS TIPO FACA, SENDO UM COM BOLSO RELÓGIO; DOIS BOLSOS TRASEIROS COM ACABAMENTO PESPONTADO; LOGOTIPO INSTITUCIONAL BORDADO EM UM DOS BOLSOS TRASEIROS, COM LINHA DE POLIÉSTER RESISTENTE, EM CORES A DEFINIR (BORDADO COM NO MÍNIMO 8.000 PONTOS); COSTURA: DUPLA NAS LATERAIS, ENTREPERNAS E PARTE INTERNA, COM LINHA DE POLIÉSTER DE ALTA RESISTÊNCIA (COR COMBINANDO COM A PEÇA); ACABAMENTO: BAINHA NA BARRA COM COSTURA DUPLA; EMBALAGEM: EMBALAGEM INDIVIDUAL EM SACO PLÁSTICO </w:t>
            </w:r>
            <w:r>
              <w:rPr>
                <w:kern w:val="2"/>
                <w:sz w:val="20"/>
                <w:szCs w:val="20"/>
                <w:lang w:eastAsia="en-US"/>
              </w:rPr>
              <w:lastRenderedPageBreak/>
              <w:t xml:space="preserve">TRANSPARENTE, COM ETIQUETA CONTENDO TAMANHO, FORNECEDOR E LOTE; </w:t>
            </w:r>
            <w:r>
              <w:rPr>
                <w:b/>
                <w:bCs/>
                <w:kern w:val="2"/>
                <w:sz w:val="20"/>
                <w:szCs w:val="20"/>
                <w:lang w:eastAsia="en-US"/>
              </w:rPr>
              <w:t>AMOSTRA: FORNECEDOR DEVERÁ APRESENTAR AMOSTRA FÍSICA DA PEÇA, INCLUINDO O BORDADO</w:t>
            </w:r>
            <w:r>
              <w:rPr>
                <w:kern w:val="2"/>
                <w:sz w:val="20"/>
                <w:szCs w:val="20"/>
                <w:lang w:eastAsia="en-US"/>
              </w:rPr>
              <w:t>, PARA APROVAÇÃO PRÉVIA DA ADMINISTRAÇÃO; GARANTIA: MÍNIMA DE 6 (SEIS) MESES CONTRA DEFEITOS DE FABRICAÇÃO, COSTURA OU DESBOTAMENTO EXCESSIVO DO TECIDO OU DO BORDADO.</w:t>
            </w:r>
          </w:p>
          <w:p w14:paraId="4895EC69"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40</w:t>
            </w:r>
          </w:p>
          <w:p w14:paraId="3A9B46D2"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71F8B57C" w14:textId="77777777" w:rsidR="00FB21E6" w:rsidRPr="0011170A" w:rsidRDefault="00FB21E6"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6D575606" w14:textId="77777777" w:rsidR="00FB21E6" w:rsidRPr="0011170A" w:rsidRDefault="00FB21E6" w:rsidP="00626E96">
            <w:pPr>
              <w:jc w:val="both"/>
              <w:rPr>
                <w:rFonts w:ascii="Garamond" w:hAnsi="Garamond"/>
                <w:b/>
                <w:bCs/>
                <w:sz w:val="20"/>
                <w:szCs w:val="20"/>
              </w:rPr>
            </w:pPr>
            <w:r w:rsidRPr="0011170A">
              <w:rPr>
                <w:sz w:val="20"/>
                <w:szCs w:val="20"/>
              </w:rPr>
              <w:t>1</w:t>
            </w:r>
          </w:p>
        </w:tc>
        <w:tc>
          <w:tcPr>
            <w:tcW w:w="1040" w:type="dxa"/>
            <w:tcBorders>
              <w:top w:val="nil"/>
              <w:left w:val="nil"/>
              <w:bottom w:val="single" w:sz="4" w:space="0" w:color="auto"/>
              <w:right w:val="single" w:sz="4" w:space="0" w:color="auto"/>
            </w:tcBorders>
            <w:shd w:val="clear" w:color="auto" w:fill="E2EFDA"/>
            <w:noWrap/>
          </w:tcPr>
          <w:p w14:paraId="4A8C074F"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79014786" w14:textId="77777777" w:rsidR="00FB21E6" w:rsidRPr="0011170A" w:rsidRDefault="00FB21E6" w:rsidP="00626E96">
            <w:pPr>
              <w:jc w:val="both"/>
              <w:rPr>
                <w:rFonts w:ascii="Garamond" w:hAnsi="Garamond"/>
                <w:b/>
                <w:bCs/>
                <w:sz w:val="20"/>
                <w:szCs w:val="20"/>
              </w:rPr>
            </w:pPr>
          </w:p>
        </w:tc>
      </w:tr>
      <w:tr w:rsidR="00FB21E6" w:rsidRPr="0011170A" w14:paraId="53A9BAF3"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4AB95CE2" w14:textId="2C32F99D"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27</w:t>
            </w:r>
          </w:p>
        </w:tc>
        <w:tc>
          <w:tcPr>
            <w:tcW w:w="3118" w:type="dxa"/>
            <w:tcBorders>
              <w:top w:val="nil"/>
              <w:left w:val="nil"/>
              <w:bottom w:val="single" w:sz="4" w:space="0" w:color="auto"/>
              <w:right w:val="single" w:sz="4" w:space="0" w:color="auto"/>
            </w:tcBorders>
            <w:noWrap/>
          </w:tcPr>
          <w:p w14:paraId="442D157B"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CALCA JEANS MASCULINA 42</w:t>
            </w:r>
          </w:p>
          <w:p w14:paraId="109DDF30"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CALÇA JEANS MASCULINA, MODELO TRADICIONAL, CONFECCIONADA EM TECIDO DENIM DE ALTA RESISTÊNCIA, COM BORDADO DO LOGOTIPO DA PREFEITURA MUNICIPAL DE LEOPOLDINA NO BOLSO TRASEIRO. PEÇA DESTINADA AO USO PROFISSIONAL EM ATIVIDADES EXTERNAS E ROTINAS ADMINISTRATIVAS DA SECRETARIA.</w:t>
            </w:r>
          </w:p>
          <w:p w14:paraId="1387DD34"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TRADICIONAL, MASCULINO, CORTE RETO (JEANS FIVE POCKETS – 5 BOLSOS);</w:t>
            </w:r>
          </w:p>
          <w:p w14:paraId="5E3DC02C"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TECIDO: JEANS (DENIM) 100% ALGODÃO OU COM ATÉ 2% DE ELASTANO, GRAMATURA MÍNIMA DE 300 G/M²; COR: AZUL ESCURO, AZUL MÉDIO OU CONFORME PADRÃO DEFINIDO PELA ADMINISTRAÇÃO; CINTURA: MÉDIA, COM CÓS ANATÔMICO E PASSANTES REFORÇADOS PARA CINTO DE ATÉ 5 CM; FECHAMENTO: ZÍPER FRONTAL EM METAL E BOTÃO DE METAL OU PLÁSTICO RESISTENTE NA CINTURA; BOLSOS:</w:t>
            </w:r>
          </w:p>
          <w:p w14:paraId="02023F3D"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DOIS BOLSOS FRONTAIS TIPO FACA, SENDO UM COM BOLSO RELÓGIO; DOIS BOLSOS TRASEIROS COM ACABAMENTO PESPONTADO; LOGOTIPO INSTITUCIONAL BORDADO EM UM DOS BOLSOS TRASEIROS, COM LINHA DE POLIÉSTER RESISTENTE, EM CORES A DEFINIR (BORDADO COM NO MÍNIMO 8.000 PONTOS); COSTURA: DUPLA NAS LATERAIS, ENTREPERNAS E PARTE INTERNA, COM LINHA DE </w:t>
            </w:r>
            <w:r>
              <w:rPr>
                <w:kern w:val="2"/>
                <w:sz w:val="20"/>
                <w:szCs w:val="20"/>
                <w:lang w:eastAsia="en-US"/>
              </w:rPr>
              <w:lastRenderedPageBreak/>
              <w:t xml:space="preserve">POLIÉSTER DE ALTA RESISTÊNCIA (COR COMBINANDO COM A PEÇA); ACABAMENTO: BAINHA NA BARRA COM COSTURA DUPLA; EMBALAGEM: EMBALAGEM INDIVIDUAL EM SACO PLÁSTICO TRANSPARENTE, COM ETIQUETA CONTENDO TAMANHO, FORNECEDOR E LOTE; </w:t>
            </w:r>
            <w:r>
              <w:rPr>
                <w:b/>
                <w:bCs/>
                <w:kern w:val="2"/>
                <w:sz w:val="20"/>
                <w:szCs w:val="20"/>
                <w:lang w:eastAsia="en-US"/>
              </w:rPr>
              <w:t>AMOSTRA: FORNECEDOR DEVERÁ APRESENTAR AMOSTRA FÍSICA DA PEÇA, INCLUINDO O BORDADO</w:t>
            </w:r>
            <w:r>
              <w:rPr>
                <w:kern w:val="2"/>
                <w:sz w:val="20"/>
                <w:szCs w:val="20"/>
                <w:lang w:eastAsia="en-US"/>
              </w:rPr>
              <w:t>, PARA APROVAÇÃO PRÉVIA DA ADMINISTRAÇÃO; GARANTIA: MÍNIMA DE 6 (SEIS) MESES CONTRA DEFEITOS DE FABRICAÇÃO, COSTURA OU DESBOTAMENTO EXCESSIVO DO TECIDO OU DO BORDADO.</w:t>
            </w:r>
          </w:p>
          <w:p w14:paraId="2B40C62D"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42</w:t>
            </w:r>
          </w:p>
          <w:p w14:paraId="6EFF7CF8" w14:textId="77777777" w:rsidR="00FB21E6" w:rsidRDefault="00FB21E6" w:rsidP="00626E96">
            <w:pPr>
              <w:widowControl w:val="0"/>
              <w:autoSpaceDE w:val="0"/>
              <w:autoSpaceDN w:val="0"/>
              <w:adjustRightInd w:val="0"/>
              <w:spacing w:line="256" w:lineRule="auto"/>
              <w:jc w:val="both"/>
              <w:rPr>
                <w:kern w:val="2"/>
                <w:sz w:val="20"/>
                <w:szCs w:val="20"/>
                <w:lang w:eastAsia="en-US"/>
              </w:rPr>
            </w:pPr>
          </w:p>
          <w:p w14:paraId="5A6A3805"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37F3F075" w14:textId="77777777" w:rsidR="00FB21E6" w:rsidRPr="0011170A" w:rsidRDefault="00FB21E6"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245C8DC6" w14:textId="77777777" w:rsidR="00FB21E6" w:rsidRPr="0011170A" w:rsidRDefault="00FB21E6" w:rsidP="00626E96">
            <w:pPr>
              <w:jc w:val="both"/>
              <w:rPr>
                <w:rFonts w:ascii="Garamond" w:hAnsi="Garamond"/>
                <w:b/>
                <w:bCs/>
                <w:sz w:val="20"/>
                <w:szCs w:val="20"/>
              </w:rPr>
            </w:pPr>
            <w:r w:rsidRPr="0011170A">
              <w:rPr>
                <w:sz w:val="20"/>
                <w:szCs w:val="20"/>
              </w:rPr>
              <w:t>5</w:t>
            </w:r>
          </w:p>
        </w:tc>
        <w:tc>
          <w:tcPr>
            <w:tcW w:w="1040" w:type="dxa"/>
            <w:tcBorders>
              <w:top w:val="nil"/>
              <w:left w:val="nil"/>
              <w:bottom w:val="single" w:sz="4" w:space="0" w:color="auto"/>
              <w:right w:val="single" w:sz="4" w:space="0" w:color="auto"/>
            </w:tcBorders>
            <w:shd w:val="clear" w:color="auto" w:fill="E2EFDA"/>
            <w:noWrap/>
          </w:tcPr>
          <w:p w14:paraId="0DB7B388"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5B6F30A3" w14:textId="77777777" w:rsidR="00FB21E6" w:rsidRPr="0011170A" w:rsidRDefault="00FB21E6" w:rsidP="00626E96">
            <w:pPr>
              <w:jc w:val="both"/>
              <w:rPr>
                <w:rFonts w:ascii="Garamond" w:hAnsi="Garamond"/>
                <w:b/>
                <w:bCs/>
                <w:sz w:val="20"/>
                <w:szCs w:val="20"/>
              </w:rPr>
            </w:pPr>
          </w:p>
        </w:tc>
      </w:tr>
      <w:tr w:rsidR="00FB21E6" w:rsidRPr="0011170A" w14:paraId="4DE74650"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3175DF09" w14:textId="28158025"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28</w:t>
            </w:r>
          </w:p>
        </w:tc>
        <w:tc>
          <w:tcPr>
            <w:tcW w:w="3118" w:type="dxa"/>
            <w:tcBorders>
              <w:top w:val="nil"/>
              <w:left w:val="nil"/>
              <w:bottom w:val="single" w:sz="4" w:space="0" w:color="auto"/>
              <w:right w:val="single" w:sz="4" w:space="0" w:color="auto"/>
            </w:tcBorders>
            <w:noWrap/>
          </w:tcPr>
          <w:p w14:paraId="11FA1F2F"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CALCA JEANS MASCULINA 44</w:t>
            </w:r>
          </w:p>
          <w:p w14:paraId="438B096B"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CALÇA JEANS MASCULINA, MODELO TRADICIONAL, CONFECCIONADA EM TECIDO DENIM DE ALTA RESISTÊNCIA, COM BORDADO DO LOGOTIPO DA PREFEITURA MUNICIPAL DE LEOPOLDINA NO BOLSO TRASEIRO. PEÇA DESTINADA AO USO PROFISSIONAL EM ATIVIDADES EXTERNAS E ROTINAS ADMINISTRATIVAS DA SECRETARIA.</w:t>
            </w:r>
          </w:p>
          <w:p w14:paraId="47F52251"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TRADICIONAL, MASCULINO, CORTE RETO (JEANS FIVE POCKETS – 5 BOLSOS);</w:t>
            </w:r>
          </w:p>
          <w:p w14:paraId="22324C1A"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TECIDO: JEANS (DENIM) 100% ALGODÃO OU COM ATÉ 2% DE ELASTANO, GRAMATURA MÍNIMA DE 300 G/M²; COR: AZUL ESCURO, AZUL MÉDIO OU CONFORME PADRÃO DEFINIDO PELA ADMINISTRAÇÃO; CINTURA: MÉDIA, COM CÓS ANATÔMICO E PASSANTES REFORÇADOS PARA CINTO DE ATÉ 5 CM; FECHAMENTO: ZÍPER FRONTAL EM METAL E BOTÃO DE METAL OU PLÁSTICO RESISTENTE NA CINTURA; BOLSOS:</w:t>
            </w:r>
          </w:p>
          <w:p w14:paraId="7E9E50A4"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DOIS BOLSOS FRONTAIS TIPO FACA, SENDO UM COM BOLSO RELÓGIO; DOIS BOLSOS TRASEIROS COM ACABAMENTO PESPONTADO; LOGOTIPO INSTITUCIONAL </w:t>
            </w:r>
            <w:r>
              <w:rPr>
                <w:kern w:val="2"/>
                <w:sz w:val="20"/>
                <w:szCs w:val="20"/>
                <w:lang w:eastAsia="en-US"/>
              </w:rPr>
              <w:lastRenderedPageBreak/>
              <w:t xml:space="preserve">BORDADO EM UM DOS BOLSOS TRASEIROS, COM LINHA DE POLIÉSTER RESISTENTE, EM CORES A DEFINIR (BORDADO COM NO MÍNIMO 8.000 PONTOS); COSTURA: DUPLA NAS LATERAIS, ENTREPERNAS E PARTE INTERNA, COM LINHA DE POLIÉSTER DE ALTA RESISTÊNCIA (COR COMBINANDO COM A PEÇA); ACABAMENTO: BAINHA NA BARRA COM COSTURA DUPLA; EMBALAGEM: EMBALAGEM INDIVIDUAL EM SACO PLÁSTICO TRANSPARENTE, COM ETIQUETA CONTENDO TAMANHO, FORNECEDOR E LOTE; </w:t>
            </w:r>
            <w:r>
              <w:rPr>
                <w:b/>
                <w:bCs/>
                <w:kern w:val="2"/>
                <w:sz w:val="20"/>
                <w:szCs w:val="20"/>
                <w:lang w:eastAsia="en-US"/>
              </w:rPr>
              <w:t>AMOSTRA: FORNECEDOR DEVERÁ APRESENTAR AMOSTRA FÍSICA DA PEÇA, INCLUINDO O BORDADO</w:t>
            </w:r>
            <w:r>
              <w:rPr>
                <w:kern w:val="2"/>
                <w:sz w:val="20"/>
                <w:szCs w:val="20"/>
                <w:lang w:eastAsia="en-US"/>
              </w:rPr>
              <w:t>, PARA APROVAÇÃO PRÉVIA DA ADMINISTRAÇÃO; GARANTIA: MÍNIMA DE 6 (SEIS) MESES CONTRA DEFEITOS DE FABRICAÇÃO, COSTURA OU DESBOTAMENTO EXCESSIVO DO TECIDO OU DO BORDADO.</w:t>
            </w:r>
          </w:p>
          <w:p w14:paraId="1A88A38F"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44</w:t>
            </w:r>
          </w:p>
          <w:p w14:paraId="06F761B8"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5B6C8F3B" w14:textId="77777777" w:rsidR="00FB21E6" w:rsidRPr="0011170A" w:rsidRDefault="00FB21E6"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6EBFBDE5" w14:textId="77777777" w:rsidR="00FB21E6" w:rsidRPr="0011170A" w:rsidRDefault="00FB21E6" w:rsidP="00626E96">
            <w:pPr>
              <w:jc w:val="both"/>
              <w:rPr>
                <w:rFonts w:ascii="Garamond" w:hAnsi="Garamond"/>
                <w:b/>
                <w:bCs/>
                <w:sz w:val="20"/>
                <w:szCs w:val="20"/>
              </w:rPr>
            </w:pPr>
            <w:r w:rsidRPr="0011170A">
              <w:rPr>
                <w:sz w:val="20"/>
                <w:szCs w:val="20"/>
              </w:rPr>
              <w:t>3</w:t>
            </w:r>
          </w:p>
        </w:tc>
        <w:tc>
          <w:tcPr>
            <w:tcW w:w="1040" w:type="dxa"/>
            <w:tcBorders>
              <w:top w:val="nil"/>
              <w:left w:val="nil"/>
              <w:bottom w:val="single" w:sz="4" w:space="0" w:color="auto"/>
              <w:right w:val="single" w:sz="4" w:space="0" w:color="auto"/>
            </w:tcBorders>
            <w:shd w:val="clear" w:color="auto" w:fill="E2EFDA"/>
            <w:noWrap/>
          </w:tcPr>
          <w:p w14:paraId="4CE4F6DF"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06DFAC72" w14:textId="77777777" w:rsidR="00FB21E6" w:rsidRPr="0011170A" w:rsidRDefault="00FB21E6" w:rsidP="00626E96">
            <w:pPr>
              <w:jc w:val="both"/>
              <w:rPr>
                <w:rFonts w:ascii="Garamond" w:hAnsi="Garamond"/>
                <w:b/>
                <w:bCs/>
                <w:sz w:val="20"/>
                <w:szCs w:val="20"/>
              </w:rPr>
            </w:pPr>
          </w:p>
        </w:tc>
      </w:tr>
      <w:tr w:rsidR="00FB21E6" w:rsidRPr="0011170A" w14:paraId="573C39EA"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3C814E0B" w14:textId="28A58540"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29</w:t>
            </w:r>
          </w:p>
        </w:tc>
        <w:tc>
          <w:tcPr>
            <w:tcW w:w="3118" w:type="dxa"/>
            <w:tcBorders>
              <w:top w:val="nil"/>
              <w:left w:val="nil"/>
              <w:bottom w:val="single" w:sz="4" w:space="0" w:color="auto"/>
              <w:right w:val="single" w:sz="4" w:space="0" w:color="auto"/>
            </w:tcBorders>
            <w:noWrap/>
          </w:tcPr>
          <w:p w14:paraId="479BD3D0"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CALCA JEANS MASCULINA 46</w:t>
            </w:r>
          </w:p>
          <w:p w14:paraId="4019A7E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CALÇA JEANS MASCULINA, MODELO TRADICIONAL, CONFECCIONADA EM TECIDO DENIM DE ALTA RESISTÊNCIA, COM BORDADO DO LOGOTIPO DA PREFEITURA MUNICIPAL DE LEOPOLDINA NO BOLSO TRASEIRO. PEÇA DESTINADA AO USO PROFISSIONAL EM ATIVIDADES EXTERNAS E ROTINAS ADMINISTRATIVAS DA SECRETARIA.</w:t>
            </w:r>
          </w:p>
          <w:p w14:paraId="334B44DA"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TRADICIONAL, MASCULINO, CORTE RETO (JEANS FIVE POCKETS – 5 BOLSOS);</w:t>
            </w:r>
          </w:p>
          <w:p w14:paraId="699D234E"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TECIDO: JEANS (DENIM) 100% ALGODÃO OU COM ATÉ 2% DE ELASTANO, GRAMATURA MÍNIMA DE 300 G/M²; COR: AZUL ESCURO, AZUL MÉDIO OU CONFORME PADRÃO DEFINIDO PELA ADMINISTRAÇÃO; CINTURA: MÉDIA, COM CÓS ANATÔMICO E PASSANTES REFORÇADOS PARA CINTO DE ATÉ 5 CM; FECHAMENTO: ZÍPER FRONTAL EM METAL E BOTÃO DE METAL OU PLÁSTICO RESISTENTE NA CINTURA; </w:t>
            </w:r>
            <w:r>
              <w:rPr>
                <w:kern w:val="2"/>
                <w:sz w:val="20"/>
                <w:szCs w:val="20"/>
                <w:lang w:eastAsia="en-US"/>
              </w:rPr>
              <w:lastRenderedPageBreak/>
              <w:t>BOLSOS:</w:t>
            </w:r>
          </w:p>
          <w:p w14:paraId="4C604572"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DOIS BOLSOS FRONTAIS TIPO FACA, SENDO UM COM BOLSO RELÓGIO; DOIS BOLSOS TRASEIROS COM ACABAMENTO PESPONTADO; LOGOTIPO INSTITUCIONAL BORDADO EM UM DOS BOLSOS TRASEIROS, COM LINHA DE POLIÉSTER RESISTENTE, EM CORES A DEFINIR (BORDADO COM NO MÍNIMO 8.000 PONTOS); COSTURA: DUPLA NAS LATERAIS, ENTREPERNAS E PARTE INTERNA, COM LINHA DE POLIÉSTER DE ALTA RESISTÊNCIA (COR COMBINANDO COM A PEÇA); ACABAMENTO: BAINHA NA BARRA COM COSTURA DUPLA; EMBALAGEM: EMBALAGEM INDIVIDUAL EM SACO PLÁSTICO TRANSPARENTE, COM ETIQUETA CONTENDO TAMANHO, FORNECEDOR E LOTE; AMOSTRA: FORNECEDOR DEVERÁ APRESENTAR </w:t>
            </w:r>
            <w:r>
              <w:rPr>
                <w:b/>
                <w:bCs/>
                <w:kern w:val="2"/>
                <w:sz w:val="20"/>
                <w:szCs w:val="20"/>
                <w:lang w:eastAsia="en-US"/>
              </w:rPr>
              <w:t>AMOSTRA FÍSICA DA PEÇA, INCLUINDO O BORDADO</w:t>
            </w:r>
            <w:r>
              <w:rPr>
                <w:kern w:val="2"/>
                <w:sz w:val="20"/>
                <w:szCs w:val="20"/>
                <w:lang w:eastAsia="en-US"/>
              </w:rPr>
              <w:t>, PARA APROVAÇÃO PRÉVIA DA ADMINISTRAÇÃO; GARANTIA: MÍNIMA DE 6 (SEIS) MESES CONTRA DEFEITOS DE FABRICAÇÃO, COSTURA OU DESBOTAMENTO EXCESSIVO DO TECIDO OU DO BORDADO.</w:t>
            </w:r>
          </w:p>
          <w:p w14:paraId="245505A6"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46</w:t>
            </w:r>
          </w:p>
          <w:p w14:paraId="6CC685F9"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170E850A" w14:textId="77777777" w:rsidR="00FB21E6" w:rsidRPr="0011170A" w:rsidRDefault="00FB21E6"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2312938C" w14:textId="77777777" w:rsidR="00FB21E6" w:rsidRPr="0011170A" w:rsidRDefault="00FB21E6" w:rsidP="00626E96">
            <w:pPr>
              <w:jc w:val="both"/>
              <w:rPr>
                <w:rFonts w:ascii="Garamond" w:hAnsi="Garamond"/>
                <w:b/>
                <w:bCs/>
                <w:sz w:val="20"/>
                <w:szCs w:val="20"/>
              </w:rPr>
            </w:pPr>
            <w:r w:rsidRPr="0011170A">
              <w:rPr>
                <w:sz w:val="20"/>
                <w:szCs w:val="20"/>
              </w:rPr>
              <w:t>2</w:t>
            </w:r>
          </w:p>
        </w:tc>
        <w:tc>
          <w:tcPr>
            <w:tcW w:w="1040" w:type="dxa"/>
            <w:tcBorders>
              <w:top w:val="nil"/>
              <w:left w:val="nil"/>
              <w:bottom w:val="single" w:sz="4" w:space="0" w:color="auto"/>
              <w:right w:val="single" w:sz="4" w:space="0" w:color="auto"/>
            </w:tcBorders>
            <w:shd w:val="clear" w:color="auto" w:fill="E2EFDA"/>
            <w:noWrap/>
          </w:tcPr>
          <w:p w14:paraId="1AB31D35"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64742855" w14:textId="77777777" w:rsidR="00FB21E6" w:rsidRPr="0011170A" w:rsidRDefault="00FB21E6" w:rsidP="00626E96">
            <w:pPr>
              <w:jc w:val="both"/>
              <w:rPr>
                <w:rFonts w:ascii="Garamond" w:hAnsi="Garamond"/>
                <w:b/>
                <w:bCs/>
                <w:sz w:val="20"/>
                <w:szCs w:val="20"/>
              </w:rPr>
            </w:pPr>
          </w:p>
        </w:tc>
      </w:tr>
      <w:tr w:rsidR="00FB21E6" w:rsidRPr="0011170A" w14:paraId="23584FEC"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3C86BB92" w14:textId="23712495"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30</w:t>
            </w:r>
          </w:p>
        </w:tc>
        <w:tc>
          <w:tcPr>
            <w:tcW w:w="3118" w:type="dxa"/>
            <w:tcBorders>
              <w:top w:val="nil"/>
              <w:left w:val="nil"/>
              <w:bottom w:val="single" w:sz="4" w:space="0" w:color="auto"/>
              <w:right w:val="single" w:sz="4" w:space="0" w:color="auto"/>
            </w:tcBorders>
            <w:noWrap/>
          </w:tcPr>
          <w:p w14:paraId="17D6A9A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CALCA JEANS MASCULINA 48</w:t>
            </w:r>
          </w:p>
          <w:p w14:paraId="21374ECD"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CALÇA JEANS MASCULINA, MODELO TRADICIONAL, CONFECCIONADA EM TECIDO DENIM DE ALTA RESISTÊNCIA, COM BORDADO DO LOGOTIPO DA PREFEITURA MUNICIPAL DE LEOPOLDINA NO BOLSO TRASEIRO. PEÇA DESTINADA AO USO PROFISSIONAL EM ATIVIDADES EXTERNAS E ROTINAS ADMINISTRATIVAS DA SECRETARIA.</w:t>
            </w:r>
          </w:p>
          <w:p w14:paraId="61D6CDDC"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TRADICIONAL, MASCULINO, CORTE RETO (JEANS FIVE POCKETS – 5 BOLSOS);</w:t>
            </w:r>
          </w:p>
          <w:p w14:paraId="08A46464"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TECIDO: JEANS (DENIM) 100% ALGODÃO OU COM ATÉ 2% DE ELASTANO, GRAMATURA MÍNIMA DE 300 G/M²; COR: AZUL ESCURO, AZUL MÉDIO OU CONFORME PADRÃO DEFINIDO PELA ADMINISTRAÇÃO; </w:t>
            </w:r>
            <w:r>
              <w:rPr>
                <w:kern w:val="2"/>
                <w:sz w:val="20"/>
                <w:szCs w:val="20"/>
                <w:lang w:eastAsia="en-US"/>
              </w:rPr>
              <w:lastRenderedPageBreak/>
              <w:t>CINTURA: MÉDIA, COM CÓS ANATÔMICO E PASSANTES REFORÇADOS PARA CINTO DE ATÉ 5 CM; FECHAMENTO: ZÍPER FRONTAL EM METAL E BOTÃO DE METAL OU PLÁSTICO RESISTENTE NA CINTURA; BOLSOS:</w:t>
            </w:r>
          </w:p>
          <w:p w14:paraId="25AC0049"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DOIS BOLSOS FRONTAIS TIPO FACA, SENDO UM COM BOLSO RELÓGIO; DOIS BOLSOS TRASEIROS COM ACABAMENTO PESPONTADO; LOGOTIPO INSTITUCIONAL BORDADO EM UM DOS BOLSOS TRASEIROS, COM LINHA DE POLIÉSTER RESISTENTE, EM CORES A DEFINIR (BORDADO COM NO MÍNIMO 8.000 PONTOS); COSTURA: DUPLA NAS LATERAIS, ENTREPERNAS E PARTE INTERNA, COM LINHA DE POLIÉSTER DE ALTA RESISTÊNCIA (COR COMBINANDO COM A PEÇA); ACABAMENTO: BAINHA NA BARRA COM COSTURA DUPLA; EMBALAGEM: EMBALAGEM INDIVIDUAL EM SACO PLÁSTICO TRANSPARENTE, COM ETIQUETA CONTENDO TAMANHO, FORNECEDOR E LOTE; AMOSTRA: FORNECEDOR DEVERÁ APRESENTAR </w:t>
            </w:r>
            <w:r>
              <w:rPr>
                <w:b/>
                <w:bCs/>
                <w:kern w:val="2"/>
                <w:sz w:val="20"/>
                <w:szCs w:val="20"/>
                <w:lang w:eastAsia="en-US"/>
              </w:rPr>
              <w:t>AMOSTRA FÍSICA DA PEÇA, INCLUINDO O BORDADO</w:t>
            </w:r>
            <w:r>
              <w:rPr>
                <w:kern w:val="2"/>
                <w:sz w:val="20"/>
                <w:szCs w:val="20"/>
                <w:lang w:eastAsia="en-US"/>
              </w:rPr>
              <w:t>, PARA APROVAÇÃO PRÉVIA DA ADMINISTRAÇÃO; GARANTIA: MÍNIMA DE 6 (SEIS) MESES CONTRA DEFEITOS DE FABRICAÇÃO, COSTURA OU DESBOTAMENTO EXCESSIVO DO TECIDO OU DO BORDADO.</w:t>
            </w:r>
          </w:p>
          <w:p w14:paraId="5293AD96"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48</w:t>
            </w:r>
          </w:p>
          <w:p w14:paraId="06772EC2"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25498518" w14:textId="77777777" w:rsidR="00FB21E6" w:rsidRPr="0011170A" w:rsidRDefault="00FB21E6"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1083C18A" w14:textId="77777777" w:rsidR="00FB21E6" w:rsidRPr="0011170A" w:rsidRDefault="00FB21E6" w:rsidP="00626E96">
            <w:pPr>
              <w:jc w:val="both"/>
              <w:rPr>
                <w:rFonts w:ascii="Garamond" w:hAnsi="Garamond"/>
                <w:b/>
                <w:bCs/>
                <w:sz w:val="20"/>
                <w:szCs w:val="20"/>
              </w:rPr>
            </w:pPr>
            <w:r w:rsidRPr="0011170A">
              <w:rPr>
                <w:sz w:val="20"/>
                <w:szCs w:val="20"/>
              </w:rPr>
              <w:t>4</w:t>
            </w:r>
          </w:p>
        </w:tc>
        <w:tc>
          <w:tcPr>
            <w:tcW w:w="1040" w:type="dxa"/>
            <w:tcBorders>
              <w:top w:val="nil"/>
              <w:left w:val="nil"/>
              <w:bottom w:val="single" w:sz="4" w:space="0" w:color="auto"/>
              <w:right w:val="single" w:sz="4" w:space="0" w:color="auto"/>
            </w:tcBorders>
            <w:shd w:val="clear" w:color="auto" w:fill="E2EFDA"/>
            <w:noWrap/>
          </w:tcPr>
          <w:p w14:paraId="29A47A1D"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25ED801B" w14:textId="77777777" w:rsidR="00FB21E6" w:rsidRPr="0011170A" w:rsidRDefault="00FB21E6" w:rsidP="00626E96">
            <w:pPr>
              <w:jc w:val="both"/>
              <w:rPr>
                <w:rFonts w:ascii="Garamond" w:hAnsi="Garamond"/>
                <w:b/>
                <w:bCs/>
                <w:sz w:val="20"/>
                <w:szCs w:val="20"/>
              </w:rPr>
            </w:pPr>
          </w:p>
        </w:tc>
      </w:tr>
      <w:tr w:rsidR="00FB21E6" w:rsidRPr="0011170A" w14:paraId="67C49B7E" w14:textId="77777777" w:rsidTr="00626E96">
        <w:trPr>
          <w:trHeight w:val="300"/>
        </w:trPr>
        <w:tc>
          <w:tcPr>
            <w:tcW w:w="988" w:type="dxa"/>
            <w:tcBorders>
              <w:top w:val="nil"/>
              <w:left w:val="single" w:sz="4" w:space="0" w:color="auto"/>
              <w:bottom w:val="single" w:sz="4" w:space="0" w:color="auto"/>
              <w:right w:val="single" w:sz="4" w:space="0" w:color="auto"/>
            </w:tcBorders>
            <w:noWrap/>
            <w:vAlign w:val="center"/>
          </w:tcPr>
          <w:p w14:paraId="0DFEC87C" w14:textId="4E798EBD" w:rsidR="00FB21E6" w:rsidRPr="00FB21E6" w:rsidRDefault="00FB21E6" w:rsidP="00FB21E6">
            <w:pPr>
              <w:spacing w:after="160" w:line="259" w:lineRule="auto"/>
              <w:ind w:left="360"/>
              <w:contextualSpacing/>
              <w:jc w:val="center"/>
              <w:rPr>
                <w:rFonts w:ascii="Garamond" w:hAnsi="Garamond"/>
                <w:b/>
                <w:bCs/>
                <w:sz w:val="20"/>
                <w:szCs w:val="20"/>
              </w:rPr>
            </w:pPr>
            <w:r>
              <w:rPr>
                <w:rFonts w:ascii="Garamond" w:hAnsi="Garamond"/>
                <w:b/>
                <w:bCs/>
                <w:sz w:val="20"/>
                <w:szCs w:val="20"/>
              </w:rPr>
              <w:t>31</w:t>
            </w:r>
          </w:p>
        </w:tc>
        <w:tc>
          <w:tcPr>
            <w:tcW w:w="3118" w:type="dxa"/>
            <w:tcBorders>
              <w:top w:val="nil"/>
              <w:left w:val="nil"/>
              <w:bottom w:val="single" w:sz="4" w:space="0" w:color="auto"/>
              <w:right w:val="single" w:sz="4" w:space="0" w:color="auto"/>
            </w:tcBorders>
            <w:noWrap/>
          </w:tcPr>
          <w:p w14:paraId="025DF5EC"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CALCA JEANS MASCULINA 50</w:t>
            </w:r>
          </w:p>
          <w:p w14:paraId="69B00D0A"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CALÇA JEANS MASCULINA, MODELO TRADICIONAL, CONFECCIONADA EM TECIDO DENIM DE ALTA RESISTÊNCIA, COM BORDADO DO LOGOTIPO DA PREFEITURA MUNICIPAL DE LEOPOLDINA NO BOLSO TRASEIRO. PEÇA DESTINADA AO USO PROFISSIONAL EM ATIVIDADES EXTERNAS E ROTINAS ADMINISTRATIVAS DA SECRETARIA.</w:t>
            </w:r>
          </w:p>
          <w:p w14:paraId="21F11C38"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MODELO: TRADICIONAL, MASCULINO, CORTE RETO (JEANS FIVE POCKETS – 5 BOLSOS);</w:t>
            </w:r>
          </w:p>
          <w:p w14:paraId="39D443D2"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lastRenderedPageBreak/>
              <w:t>TECIDO: JEANS (DENIM) 100% ALGODÃO OU COM ATÉ 2% DE ELASTANO, GRAMATURA MÍNIMA DE 300 G/M²; COR: AZUL ESCURO, AZUL MÉDIO OU CONFORME PADRÃO DEFINIDO PELA ADMINISTRAÇÃO; CINTURA: MÉDIA, COM CÓS ANATÔMICO E PASSANTES REFORÇADOS PARA CINTO DE ATÉ 5 CM; FECHAMENTO: ZÍPER FRONTAL EM METAL E BOTÃO DE METAL OU PLÁSTICO RESISTENTE NA CINTURA; BOLSOS:</w:t>
            </w:r>
          </w:p>
          <w:p w14:paraId="1F3AA0F7"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 xml:space="preserve">DOIS BOLSOS FRONTAIS TIPO FACA, SENDO UM COM BOLSO RELÓGIO; DOIS BOLSOS TRASEIROS COM ACABAMENTO PESPONTADO; LOGOTIPO INSTITUCIONAL BORDADO EM UM DOS BOLSOS TRASEIROS, COM LINHA DE POLIÉSTER RESISTENTE, EM CORES A DEFINIR (BORDADO COM NO MÍNIMO 8.000 PONTOS); COSTURA: DUPLA NAS LATERAIS, ENTREPERNAS E PARTE INTERNA, COM LINHA DE POLIÉSTER DE ALTA RESISTÊNCIA (COR COMBINANDO COM A PEÇA); ACABAMENTO: BAINHA NA BARRA COM COSTURA DUPLA; EMBALAGEM: EMBALAGEM INDIVIDUAL EM SACO PLÁSTICO TRANSPARENTE, COM ETIQUETA CONTENDO TAMANHO, FORNECEDOR E LOTE; AMOSTRA: FORNECEDOR DEVERÁ APRESENTAR </w:t>
            </w:r>
            <w:r>
              <w:rPr>
                <w:b/>
                <w:bCs/>
                <w:kern w:val="2"/>
                <w:sz w:val="20"/>
                <w:szCs w:val="20"/>
                <w:lang w:eastAsia="en-US"/>
              </w:rPr>
              <w:t>AMOSTRA FÍSICA DA PEÇA, INCLUINDO O BORDADO</w:t>
            </w:r>
            <w:r>
              <w:rPr>
                <w:kern w:val="2"/>
                <w:sz w:val="20"/>
                <w:szCs w:val="20"/>
                <w:lang w:eastAsia="en-US"/>
              </w:rPr>
              <w:t>, PARA APROVAÇÃO PRÉVIA DA ADMINISTRAÇÃO; GARANTIA: MÍNIMA DE 6 (SEIS) MESES CONTRA DEFEITOS DE FABRICAÇÃO, COSTURA OU DESBOTAMENTO EXCESSIVO DO TECIDO OU DO BORDADO.</w:t>
            </w:r>
          </w:p>
          <w:p w14:paraId="273DD6C2" w14:textId="77777777" w:rsidR="00FB21E6" w:rsidRDefault="00FB21E6" w:rsidP="00626E96">
            <w:pPr>
              <w:widowControl w:val="0"/>
              <w:autoSpaceDE w:val="0"/>
              <w:autoSpaceDN w:val="0"/>
              <w:adjustRightInd w:val="0"/>
              <w:spacing w:line="256" w:lineRule="auto"/>
              <w:jc w:val="both"/>
              <w:rPr>
                <w:kern w:val="2"/>
                <w:sz w:val="20"/>
                <w:szCs w:val="20"/>
                <w:lang w:eastAsia="en-US"/>
              </w:rPr>
            </w:pPr>
            <w:r>
              <w:rPr>
                <w:kern w:val="2"/>
                <w:sz w:val="20"/>
                <w:szCs w:val="20"/>
                <w:lang w:eastAsia="en-US"/>
              </w:rPr>
              <w:t>TAMANHO 50</w:t>
            </w:r>
          </w:p>
          <w:p w14:paraId="0A649EB5" w14:textId="77777777" w:rsidR="00FB21E6" w:rsidRPr="00E26A73" w:rsidRDefault="00FB21E6" w:rsidP="00626E96">
            <w:pPr>
              <w:widowControl w:val="0"/>
              <w:autoSpaceDE w:val="0"/>
              <w:autoSpaceDN w:val="0"/>
              <w:adjustRightInd w:val="0"/>
              <w:jc w:val="both"/>
              <w:rPr>
                <w:rFonts w:ascii="Calibri" w:hAnsi="Calibri" w:cs="Calibri"/>
                <w:b/>
                <w:bCs/>
                <w:sz w:val="20"/>
                <w:szCs w:val="20"/>
                <w:lang w:val="x-none"/>
              </w:rPr>
            </w:pPr>
          </w:p>
        </w:tc>
        <w:tc>
          <w:tcPr>
            <w:tcW w:w="1016" w:type="dxa"/>
            <w:tcBorders>
              <w:top w:val="nil"/>
              <w:left w:val="nil"/>
              <w:bottom w:val="single" w:sz="4" w:space="0" w:color="auto"/>
              <w:right w:val="single" w:sz="4" w:space="0" w:color="auto"/>
            </w:tcBorders>
            <w:noWrap/>
          </w:tcPr>
          <w:p w14:paraId="51292B24" w14:textId="77777777" w:rsidR="00FB21E6" w:rsidRPr="0011170A" w:rsidRDefault="00FB21E6" w:rsidP="00626E96">
            <w:pPr>
              <w:jc w:val="both"/>
              <w:rPr>
                <w:rFonts w:ascii="Garamond" w:hAnsi="Garamond"/>
                <w:b/>
                <w:bCs/>
                <w:sz w:val="20"/>
                <w:szCs w:val="20"/>
              </w:rPr>
            </w:pPr>
            <w:r w:rsidRPr="0011170A">
              <w:rPr>
                <w:sz w:val="20"/>
                <w:szCs w:val="20"/>
              </w:rPr>
              <w:lastRenderedPageBreak/>
              <w:t>UN</w:t>
            </w:r>
          </w:p>
        </w:tc>
        <w:tc>
          <w:tcPr>
            <w:tcW w:w="1346" w:type="dxa"/>
            <w:tcBorders>
              <w:top w:val="nil"/>
              <w:left w:val="nil"/>
              <w:bottom w:val="single" w:sz="4" w:space="0" w:color="auto"/>
              <w:right w:val="single" w:sz="4" w:space="0" w:color="auto"/>
            </w:tcBorders>
            <w:noWrap/>
          </w:tcPr>
          <w:p w14:paraId="3368F66B" w14:textId="77777777" w:rsidR="00FB21E6" w:rsidRPr="0011170A" w:rsidRDefault="00FB21E6" w:rsidP="00626E96">
            <w:pPr>
              <w:jc w:val="both"/>
              <w:rPr>
                <w:rFonts w:ascii="Garamond" w:hAnsi="Garamond"/>
                <w:b/>
                <w:bCs/>
                <w:sz w:val="20"/>
                <w:szCs w:val="20"/>
              </w:rPr>
            </w:pPr>
            <w:r w:rsidRPr="0011170A">
              <w:rPr>
                <w:sz w:val="20"/>
                <w:szCs w:val="20"/>
              </w:rPr>
              <w:t>2</w:t>
            </w:r>
          </w:p>
        </w:tc>
        <w:tc>
          <w:tcPr>
            <w:tcW w:w="1040" w:type="dxa"/>
            <w:tcBorders>
              <w:top w:val="nil"/>
              <w:left w:val="nil"/>
              <w:bottom w:val="single" w:sz="4" w:space="0" w:color="auto"/>
              <w:right w:val="single" w:sz="4" w:space="0" w:color="auto"/>
            </w:tcBorders>
            <w:shd w:val="clear" w:color="auto" w:fill="E2EFDA"/>
            <w:noWrap/>
          </w:tcPr>
          <w:p w14:paraId="5CC247C0" w14:textId="77777777" w:rsidR="00FB21E6" w:rsidRPr="0011170A" w:rsidRDefault="00FB21E6" w:rsidP="00626E96">
            <w:pPr>
              <w:jc w:val="both"/>
              <w:rPr>
                <w:rFonts w:ascii="Garamond" w:hAnsi="Garamond"/>
                <w:b/>
                <w:bCs/>
                <w:sz w:val="20"/>
                <w:szCs w:val="20"/>
              </w:rPr>
            </w:pPr>
          </w:p>
        </w:tc>
        <w:tc>
          <w:tcPr>
            <w:tcW w:w="992" w:type="dxa"/>
            <w:tcBorders>
              <w:top w:val="nil"/>
              <w:left w:val="nil"/>
              <w:bottom w:val="single" w:sz="4" w:space="0" w:color="auto"/>
              <w:right w:val="single" w:sz="4" w:space="0" w:color="auto"/>
            </w:tcBorders>
            <w:shd w:val="clear" w:color="auto" w:fill="E2EFDA"/>
            <w:noWrap/>
          </w:tcPr>
          <w:p w14:paraId="24478BA2" w14:textId="77777777" w:rsidR="00FB21E6" w:rsidRPr="0011170A" w:rsidRDefault="00FB21E6" w:rsidP="00626E96">
            <w:pPr>
              <w:jc w:val="both"/>
              <w:rPr>
                <w:rFonts w:ascii="Garamond" w:hAnsi="Garamond"/>
                <w:b/>
                <w:bCs/>
                <w:sz w:val="20"/>
                <w:szCs w:val="20"/>
              </w:rPr>
            </w:pPr>
          </w:p>
        </w:tc>
      </w:tr>
    </w:tbl>
    <w:p w14:paraId="7C8E2236" w14:textId="77777777" w:rsidR="00FB21E6" w:rsidRDefault="00FB21E6" w:rsidP="00FB21E6">
      <w:pPr>
        <w:pStyle w:val="Nivel2"/>
        <w:numPr>
          <w:ilvl w:val="0"/>
          <w:numId w:val="0"/>
        </w:numPr>
        <w:spacing w:before="0" w:after="0"/>
        <w:rPr>
          <w:rFonts w:ascii="Garamond" w:hAnsi="Garamond"/>
          <w:color w:val="000000"/>
        </w:rPr>
      </w:pPr>
    </w:p>
    <w:p w14:paraId="4E95BD87" w14:textId="77777777" w:rsidR="00FB21E6" w:rsidRDefault="00FB21E6" w:rsidP="00FB21E6">
      <w:pPr>
        <w:pStyle w:val="Nivel2"/>
        <w:numPr>
          <w:ilvl w:val="0"/>
          <w:numId w:val="0"/>
        </w:numPr>
        <w:spacing w:before="0" w:after="0"/>
      </w:pPr>
    </w:p>
    <w:sectPr w:rsidR="00FB21E6" w:rsidSect="004E320A">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64FDC" w14:textId="77777777" w:rsidR="00C074A8" w:rsidRDefault="00C074A8">
      <w:r>
        <w:separator/>
      </w:r>
    </w:p>
  </w:endnote>
  <w:endnote w:type="continuationSeparator" w:id="0">
    <w:p w14:paraId="0B63AB85" w14:textId="77777777" w:rsidR="00C074A8" w:rsidRDefault="00C0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8A380" w14:textId="77777777" w:rsidR="00C074A8" w:rsidRDefault="00C074A8">
      <w:r>
        <w:separator/>
      </w:r>
    </w:p>
  </w:footnote>
  <w:footnote w:type="continuationSeparator" w:id="0">
    <w:p w14:paraId="31FFD2F8" w14:textId="77777777" w:rsidR="00C074A8" w:rsidRDefault="00C07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80C21" w14:textId="77777777" w:rsidR="006E5346" w:rsidRDefault="00000000">
    <w:pPr>
      <w:pStyle w:val="Cabealho"/>
    </w:pPr>
    <w:r>
      <w:rPr>
        <w:noProof/>
        <w14:ligatures w14:val="standardContextual"/>
      </w:rPr>
      <w:drawing>
        <wp:anchor distT="0" distB="0" distL="114935" distR="114935" simplePos="0" relativeHeight="251659264" behindDoc="0" locked="0" layoutInCell="1" allowOverlap="1" wp14:anchorId="7142BD70" wp14:editId="286A53D8">
          <wp:simplePos x="0" y="0"/>
          <wp:positionH relativeFrom="margin">
            <wp:align>right</wp:align>
          </wp:positionH>
          <wp:positionV relativeFrom="paragraph">
            <wp:posOffset>-398200</wp:posOffset>
          </wp:positionV>
          <wp:extent cx="5400040" cy="859790"/>
          <wp:effectExtent l="0" t="0" r="0" b="0"/>
          <wp:wrapNone/>
          <wp:docPr id="58635732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5" t="-232" r="-35" b="-232"/>
                  <a:stretch>
                    <a:fillRect/>
                  </a:stretch>
                </pic:blipFill>
                <pic:spPr bwMode="auto">
                  <a:xfrm>
                    <a:off x="0" y="0"/>
                    <a:ext cx="5400040" cy="85979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9A4145"/>
    <w:multiLevelType w:val="multilevel"/>
    <w:tmpl w:val="6DCA6E7E"/>
    <w:lvl w:ilvl="0">
      <w:start w:val="11"/>
      <w:numFmt w:val="decimal"/>
      <w:lvlText w:val="%1."/>
      <w:lvlJc w:val="left"/>
      <w:pPr>
        <w:ind w:left="465" w:hanging="465"/>
      </w:pPr>
      <w:rPr>
        <w:rFonts w:hint="default"/>
        <w:b w:val="0"/>
      </w:rPr>
    </w:lvl>
    <w:lvl w:ilvl="1">
      <w:start w:val="2"/>
      <w:numFmt w:val="decimal"/>
      <w:lvlText w:val="%1.%2."/>
      <w:lvlJc w:val="left"/>
      <w:pPr>
        <w:ind w:left="1125" w:hanging="465"/>
      </w:pPr>
      <w:rPr>
        <w:rFonts w:hint="default"/>
        <w:b/>
        <w:bCs w:val="0"/>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b w:val="0"/>
      </w:rPr>
    </w:lvl>
    <w:lvl w:ilvl="4">
      <w:start w:val="1"/>
      <w:numFmt w:val="decimal"/>
      <w:lvlText w:val="%1.%2.%3.%4.%5."/>
      <w:lvlJc w:val="left"/>
      <w:pPr>
        <w:ind w:left="3720" w:hanging="1080"/>
      </w:pPr>
      <w:rPr>
        <w:rFonts w:hint="default"/>
        <w:b w:val="0"/>
      </w:rPr>
    </w:lvl>
    <w:lvl w:ilvl="5">
      <w:start w:val="1"/>
      <w:numFmt w:val="decimal"/>
      <w:lvlText w:val="%1.%2.%3.%4.%5.%6."/>
      <w:lvlJc w:val="left"/>
      <w:pPr>
        <w:ind w:left="4380" w:hanging="1080"/>
      </w:pPr>
      <w:rPr>
        <w:rFonts w:hint="default"/>
        <w:b w:val="0"/>
      </w:rPr>
    </w:lvl>
    <w:lvl w:ilvl="6">
      <w:start w:val="1"/>
      <w:numFmt w:val="decimal"/>
      <w:lvlText w:val="%1.%2.%3.%4.%5.%6.%7."/>
      <w:lvlJc w:val="left"/>
      <w:pPr>
        <w:ind w:left="5400" w:hanging="1440"/>
      </w:pPr>
      <w:rPr>
        <w:rFonts w:hint="default"/>
        <w:b w:val="0"/>
      </w:rPr>
    </w:lvl>
    <w:lvl w:ilvl="7">
      <w:start w:val="1"/>
      <w:numFmt w:val="decimal"/>
      <w:lvlText w:val="%1.%2.%3.%4.%5.%6.%7.%8."/>
      <w:lvlJc w:val="left"/>
      <w:pPr>
        <w:ind w:left="6060" w:hanging="1440"/>
      </w:pPr>
      <w:rPr>
        <w:rFonts w:hint="default"/>
        <w:b w:val="0"/>
      </w:rPr>
    </w:lvl>
    <w:lvl w:ilvl="8">
      <w:start w:val="1"/>
      <w:numFmt w:val="decimal"/>
      <w:lvlText w:val="%1.%2.%3.%4.%5.%6.%7.%8.%9."/>
      <w:lvlJc w:val="left"/>
      <w:pPr>
        <w:ind w:left="7080" w:hanging="1800"/>
      </w:pPr>
      <w:rPr>
        <w:rFonts w:hint="default"/>
        <w:b w:val="0"/>
      </w:rPr>
    </w:lvl>
  </w:abstractNum>
  <w:abstractNum w:abstractNumId="2" w15:restartNumberingAfterBreak="0">
    <w:nsid w:val="09181CAE"/>
    <w:multiLevelType w:val="hybridMultilevel"/>
    <w:tmpl w:val="06D6BD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E91A3D"/>
    <w:multiLevelType w:val="hybridMultilevel"/>
    <w:tmpl w:val="B680F44A"/>
    <w:lvl w:ilvl="0" w:tplc="3B6A9B24">
      <w:start w:val="1"/>
      <w:numFmt w:val="decimal"/>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0F1A063C"/>
    <w:multiLevelType w:val="hybridMultilevel"/>
    <w:tmpl w:val="3EC203E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FD22FFA"/>
    <w:multiLevelType w:val="hybridMultilevel"/>
    <w:tmpl w:val="A13851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0FD7B99"/>
    <w:multiLevelType w:val="hybridMultilevel"/>
    <w:tmpl w:val="B99AE836"/>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3A552F"/>
    <w:multiLevelType w:val="hybridMultilevel"/>
    <w:tmpl w:val="B99AE83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817BC4"/>
    <w:multiLevelType w:val="hybridMultilevel"/>
    <w:tmpl w:val="9190D012"/>
    <w:lvl w:ilvl="0" w:tplc="A3ACA460">
      <w:start w:val="12"/>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1F0716DD"/>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11" w15:restartNumberingAfterBreak="0">
    <w:nsid w:val="22500026"/>
    <w:multiLevelType w:val="hybridMultilevel"/>
    <w:tmpl w:val="EEA6D462"/>
    <w:lvl w:ilvl="0" w:tplc="F050F7A4">
      <w:start w:val="9"/>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2BB1558"/>
    <w:multiLevelType w:val="hybridMultilevel"/>
    <w:tmpl w:val="6DA869B8"/>
    <w:lvl w:ilvl="0" w:tplc="1952E0FA">
      <w:start w:val="1"/>
      <w:numFmt w:val="decimal"/>
      <w:lvlText w:val="%1-"/>
      <w:lvlJc w:val="left"/>
      <w:pPr>
        <w:ind w:left="928"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C347C10"/>
    <w:multiLevelType w:val="hybridMultilevel"/>
    <w:tmpl w:val="69601B38"/>
    <w:lvl w:ilvl="0" w:tplc="D504B1E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2AF22F3"/>
    <w:multiLevelType w:val="hybridMultilevel"/>
    <w:tmpl w:val="F64C4A9E"/>
    <w:lvl w:ilvl="0" w:tplc="FA3ED638">
      <w:start w:val="1"/>
      <w:numFmt w:val="decimal"/>
      <w:lvlText w:val="%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5C036A1"/>
    <w:multiLevelType w:val="hybridMultilevel"/>
    <w:tmpl w:val="507E7A6A"/>
    <w:lvl w:ilvl="0" w:tplc="0D640E78">
      <w:start w:val="9"/>
      <w:numFmt w:val="decimal"/>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6" w15:restartNumberingAfterBreak="0">
    <w:nsid w:val="38303C9F"/>
    <w:multiLevelType w:val="hybridMultilevel"/>
    <w:tmpl w:val="D6C264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34132B"/>
    <w:multiLevelType w:val="hybridMultilevel"/>
    <w:tmpl w:val="23A01E8C"/>
    <w:lvl w:ilvl="0" w:tplc="0F16055E">
      <w:start w:val="11"/>
      <w:numFmt w:val="decimal"/>
      <w:lvlText w:val="%1-"/>
      <w:lvlJc w:val="left"/>
      <w:pPr>
        <w:ind w:left="1440" w:hanging="360"/>
      </w:pPr>
      <w:rPr>
        <w:rFonts w:hint="default"/>
      </w:rPr>
    </w:lvl>
    <w:lvl w:ilvl="1" w:tplc="04160019">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8" w15:restartNumberingAfterBreak="0">
    <w:nsid w:val="418B2665"/>
    <w:multiLevelType w:val="hybridMultilevel"/>
    <w:tmpl w:val="B99AE83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3246F6"/>
    <w:multiLevelType w:val="hybridMultilevel"/>
    <w:tmpl w:val="125A8C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50A4A0A"/>
    <w:multiLevelType w:val="hybridMultilevel"/>
    <w:tmpl w:val="320E8C98"/>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4532564C"/>
    <w:multiLevelType w:val="hybridMultilevel"/>
    <w:tmpl w:val="CCF097CA"/>
    <w:lvl w:ilvl="0" w:tplc="876C9D4A">
      <w:start w:val="1"/>
      <w:numFmt w:val="lowerLetter"/>
      <w:lvlText w:val="%1)"/>
      <w:lvlJc w:val="left"/>
      <w:pPr>
        <w:ind w:left="1080" w:hanging="360"/>
      </w:pPr>
      <w:rPr>
        <w:b w:val="0"/>
        <w:i/>
      </w:r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22" w15:restartNumberingAfterBreak="0">
    <w:nsid w:val="49E22612"/>
    <w:multiLevelType w:val="multilevel"/>
    <w:tmpl w:val="5314B9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ACE12D8"/>
    <w:multiLevelType w:val="hybridMultilevel"/>
    <w:tmpl w:val="AF3ABF8C"/>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C47075C"/>
    <w:multiLevelType w:val="hybridMultilevel"/>
    <w:tmpl w:val="6DA869B8"/>
    <w:lvl w:ilvl="0" w:tplc="1952E0FA">
      <w:start w:val="1"/>
      <w:numFmt w:val="decimal"/>
      <w:lvlText w:val="%1-"/>
      <w:lvlJc w:val="left"/>
      <w:pPr>
        <w:ind w:left="928"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DC660F9"/>
    <w:multiLevelType w:val="hybridMultilevel"/>
    <w:tmpl w:val="DEC4C5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6D5011B"/>
    <w:multiLevelType w:val="hybridMultilevel"/>
    <w:tmpl w:val="52DE64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B190A27"/>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C422C9E"/>
    <w:multiLevelType w:val="hybridMultilevel"/>
    <w:tmpl w:val="B4DAC2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C6728D4"/>
    <w:multiLevelType w:val="hybridMultilevel"/>
    <w:tmpl w:val="FA623E6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D261B0A"/>
    <w:multiLevelType w:val="multilevel"/>
    <w:tmpl w:val="EFAC4680"/>
    <w:lvl w:ilvl="0">
      <w:start w:val="1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E94130"/>
    <w:multiLevelType w:val="hybridMultilevel"/>
    <w:tmpl w:val="268C1DC8"/>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0B3568D"/>
    <w:multiLevelType w:val="multilevel"/>
    <w:tmpl w:val="A65A7636"/>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208695B"/>
    <w:multiLevelType w:val="hybridMultilevel"/>
    <w:tmpl w:val="B22E317E"/>
    <w:lvl w:ilvl="0" w:tplc="D6647BB0">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4" w15:restartNumberingAfterBreak="0">
    <w:nsid w:val="73B23450"/>
    <w:multiLevelType w:val="multilevel"/>
    <w:tmpl w:val="1FF66CCA"/>
    <w:lvl w:ilvl="0">
      <w:start w:val="1"/>
      <w:numFmt w:val="decimal"/>
      <w:lvlText w:val="%1."/>
      <w:lvlJc w:val="left"/>
      <w:pPr>
        <w:ind w:left="390" w:hanging="390"/>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74441CFA"/>
    <w:multiLevelType w:val="multilevel"/>
    <w:tmpl w:val="084A4A48"/>
    <w:lvl w:ilvl="0">
      <w:start w:val="7"/>
      <w:numFmt w:val="decimal"/>
      <w:lvlText w:val="%1"/>
      <w:lvlJc w:val="left"/>
      <w:pPr>
        <w:ind w:left="720" w:hanging="360"/>
      </w:pPr>
      <w:rPr>
        <w:rFonts w:hint="default"/>
      </w:rPr>
    </w:lvl>
    <w:lvl w:ilvl="1">
      <w:start w:val="4"/>
      <w:numFmt w:val="decimal"/>
      <w:isLgl/>
      <w:lvlText w:val="%1.%2"/>
      <w:lvlJc w:val="left"/>
      <w:pPr>
        <w:ind w:left="720" w:hanging="360"/>
      </w:pPr>
      <w:rPr>
        <w:rFonts w:ascii="Times New Roman" w:hAnsi="Times New Roman" w:cs="Times New Roman" w:hint="default"/>
        <w:i w:val="0"/>
        <w:iCs/>
      </w:rPr>
    </w:lvl>
    <w:lvl w:ilvl="2">
      <w:start w:val="1"/>
      <w:numFmt w:val="decimal"/>
      <w:isLgl/>
      <w:lvlText w:val="%1.%2.%3"/>
      <w:lvlJc w:val="left"/>
      <w:pPr>
        <w:ind w:left="1080" w:hanging="720"/>
      </w:pPr>
      <w:rPr>
        <w:rFonts w:ascii="Calibri" w:hAnsi="Calibri" w:cs="Calibri" w:hint="default"/>
        <w:i/>
      </w:rPr>
    </w:lvl>
    <w:lvl w:ilvl="3">
      <w:start w:val="1"/>
      <w:numFmt w:val="decimal"/>
      <w:isLgl/>
      <w:lvlText w:val="%1.%2.%3.%4"/>
      <w:lvlJc w:val="left"/>
      <w:pPr>
        <w:ind w:left="1440" w:hanging="1080"/>
      </w:pPr>
      <w:rPr>
        <w:rFonts w:ascii="Calibri" w:hAnsi="Calibri" w:cs="Calibri" w:hint="default"/>
        <w:i/>
      </w:rPr>
    </w:lvl>
    <w:lvl w:ilvl="4">
      <w:start w:val="1"/>
      <w:numFmt w:val="decimal"/>
      <w:isLgl/>
      <w:lvlText w:val="%1.%2.%3.%4.%5"/>
      <w:lvlJc w:val="left"/>
      <w:pPr>
        <w:ind w:left="1440" w:hanging="1080"/>
      </w:pPr>
      <w:rPr>
        <w:rFonts w:ascii="Calibri" w:hAnsi="Calibri" w:cs="Calibri" w:hint="default"/>
        <w:i/>
      </w:rPr>
    </w:lvl>
    <w:lvl w:ilvl="5">
      <w:start w:val="1"/>
      <w:numFmt w:val="decimal"/>
      <w:isLgl/>
      <w:lvlText w:val="%1.%2.%3.%4.%5.%6"/>
      <w:lvlJc w:val="left"/>
      <w:pPr>
        <w:ind w:left="1800" w:hanging="1440"/>
      </w:pPr>
      <w:rPr>
        <w:rFonts w:ascii="Calibri" w:hAnsi="Calibri" w:cs="Calibri" w:hint="default"/>
        <w:i/>
      </w:rPr>
    </w:lvl>
    <w:lvl w:ilvl="6">
      <w:start w:val="1"/>
      <w:numFmt w:val="decimal"/>
      <w:isLgl/>
      <w:lvlText w:val="%1.%2.%3.%4.%5.%6.%7"/>
      <w:lvlJc w:val="left"/>
      <w:pPr>
        <w:ind w:left="1800" w:hanging="1440"/>
      </w:pPr>
      <w:rPr>
        <w:rFonts w:ascii="Calibri" w:hAnsi="Calibri" w:cs="Calibri" w:hint="default"/>
        <w:i/>
      </w:rPr>
    </w:lvl>
    <w:lvl w:ilvl="7">
      <w:start w:val="1"/>
      <w:numFmt w:val="decimal"/>
      <w:isLgl/>
      <w:lvlText w:val="%1.%2.%3.%4.%5.%6.%7.%8"/>
      <w:lvlJc w:val="left"/>
      <w:pPr>
        <w:ind w:left="2160" w:hanging="1800"/>
      </w:pPr>
      <w:rPr>
        <w:rFonts w:ascii="Calibri" w:hAnsi="Calibri" w:cs="Calibri" w:hint="default"/>
        <w:i/>
      </w:rPr>
    </w:lvl>
    <w:lvl w:ilvl="8">
      <w:start w:val="1"/>
      <w:numFmt w:val="decimal"/>
      <w:isLgl/>
      <w:lvlText w:val="%1.%2.%3.%4.%5.%6.%7.%8.%9"/>
      <w:lvlJc w:val="left"/>
      <w:pPr>
        <w:ind w:left="2160" w:hanging="1800"/>
      </w:pPr>
      <w:rPr>
        <w:rFonts w:ascii="Calibri" w:hAnsi="Calibri" w:cs="Calibri" w:hint="default"/>
        <w:i/>
      </w:rPr>
    </w:lvl>
  </w:abstractNum>
  <w:abstractNum w:abstractNumId="36" w15:restartNumberingAfterBreak="0">
    <w:nsid w:val="77E13F58"/>
    <w:multiLevelType w:val="hybridMultilevel"/>
    <w:tmpl w:val="71B49AE4"/>
    <w:lvl w:ilvl="0" w:tplc="3E70C976">
      <w:start w:val="12"/>
      <w:numFmt w:val="decimal"/>
      <w:lvlText w:val="%1"/>
      <w:lvlJc w:val="left"/>
      <w:pPr>
        <w:ind w:left="928" w:hanging="360"/>
      </w:pPr>
      <w:rPr>
        <w:rFonts w:hint="default"/>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37" w15:restartNumberingAfterBreak="0">
    <w:nsid w:val="7AF861BD"/>
    <w:multiLevelType w:val="hybridMultilevel"/>
    <w:tmpl w:val="B99AE83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0F6B5F"/>
    <w:multiLevelType w:val="hybridMultilevel"/>
    <w:tmpl w:val="B99AE83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56514331">
    <w:abstractNumId w:val="7"/>
  </w:num>
  <w:num w:numId="2" w16cid:durableId="827402160">
    <w:abstractNumId w:val="12"/>
  </w:num>
  <w:num w:numId="3" w16cid:durableId="641423500">
    <w:abstractNumId w:val="35"/>
  </w:num>
  <w:num w:numId="4" w16cid:durableId="616643329">
    <w:abstractNumId w:val="32"/>
  </w:num>
  <w:num w:numId="5" w16cid:durableId="797920091">
    <w:abstractNumId w:val="22"/>
  </w:num>
  <w:num w:numId="6" w16cid:durableId="1324890504">
    <w:abstractNumId w:val="11"/>
  </w:num>
  <w:num w:numId="7" w16cid:durableId="1009328750">
    <w:abstractNumId w:val="9"/>
  </w:num>
  <w:num w:numId="8" w16cid:durableId="807866225">
    <w:abstractNumId w:val="17"/>
  </w:num>
  <w:num w:numId="9" w16cid:durableId="1730567931">
    <w:abstractNumId w:val="15"/>
  </w:num>
  <w:num w:numId="10" w16cid:durableId="1541090670">
    <w:abstractNumId w:val="30"/>
  </w:num>
  <w:num w:numId="11" w16cid:durableId="2040928705">
    <w:abstractNumId w:val="19"/>
  </w:num>
  <w:num w:numId="12" w16cid:durableId="888611703">
    <w:abstractNumId w:val="26"/>
  </w:num>
  <w:num w:numId="13" w16cid:durableId="865483808">
    <w:abstractNumId w:val="13"/>
  </w:num>
  <w:num w:numId="14" w16cid:durableId="1044522933">
    <w:abstractNumId w:val="4"/>
  </w:num>
  <w:num w:numId="15" w16cid:durableId="129632469">
    <w:abstractNumId w:val="27"/>
  </w:num>
  <w:num w:numId="16" w16cid:durableId="910584989">
    <w:abstractNumId w:val="10"/>
  </w:num>
  <w:num w:numId="17" w16cid:durableId="2071414502">
    <w:abstractNumId w:val="28"/>
  </w:num>
  <w:num w:numId="18" w16cid:durableId="303242247">
    <w:abstractNumId w:val="29"/>
  </w:num>
  <w:num w:numId="19" w16cid:durableId="541553385">
    <w:abstractNumId w:val="25"/>
  </w:num>
  <w:num w:numId="20" w16cid:durableId="787894173">
    <w:abstractNumId w:val="16"/>
  </w:num>
  <w:num w:numId="21" w16cid:durableId="2001997945">
    <w:abstractNumId w:val="24"/>
  </w:num>
  <w:num w:numId="22" w16cid:durableId="605622820">
    <w:abstractNumId w:val="36"/>
  </w:num>
  <w:num w:numId="23" w16cid:durableId="690449946">
    <w:abstractNumId w:val="33"/>
  </w:num>
  <w:num w:numId="24" w16cid:durableId="4820479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7260351">
    <w:abstractNumId w:val="34"/>
  </w:num>
  <w:num w:numId="26" w16cid:durableId="16944549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78151141">
    <w:abstractNumId w:val="21"/>
  </w:num>
  <w:num w:numId="28" w16cid:durableId="3554979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21384098">
    <w:abstractNumId w:val="3"/>
  </w:num>
  <w:num w:numId="30" w16cid:durableId="19622201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53176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36227028">
    <w:abstractNumId w:val="6"/>
  </w:num>
  <w:num w:numId="33" w16cid:durableId="1517693083">
    <w:abstractNumId w:val="31"/>
  </w:num>
  <w:num w:numId="34" w16cid:durableId="1403286513">
    <w:abstractNumId w:val="37"/>
  </w:num>
  <w:num w:numId="35" w16cid:durableId="529878124">
    <w:abstractNumId w:val="18"/>
  </w:num>
  <w:num w:numId="36" w16cid:durableId="760956602">
    <w:abstractNumId w:val="8"/>
  </w:num>
  <w:num w:numId="37" w16cid:durableId="1948194512">
    <w:abstractNumId w:val="39"/>
  </w:num>
  <w:num w:numId="38" w16cid:durableId="95757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2866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34304928">
    <w:abstractNumId w:val="14"/>
  </w:num>
  <w:num w:numId="41" w16cid:durableId="820388449">
    <w:abstractNumId w:val="1"/>
  </w:num>
  <w:num w:numId="42" w16cid:durableId="552541724">
    <w:abstractNumId w:val="23"/>
  </w:num>
  <w:num w:numId="43" w16cid:durableId="1068263038">
    <w:abstractNumId w:val="20"/>
  </w:num>
  <w:num w:numId="44" w16cid:durableId="1489203988">
    <w:abstractNumId w:val="5"/>
  </w:num>
  <w:num w:numId="45" w16cid:durableId="1102989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872"/>
    <w:rsid w:val="00012E40"/>
    <w:rsid w:val="00040B19"/>
    <w:rsid w:val="00043310"/>
    <w:rsid w:val="00182A69"/>
    <w:rsid w:val="00200235"/>
    <w:rsid w:val="003009DA"/>
    <w:rsid w:val="00323428"/>
    <w:rsid w:val="003646A4"/>
    <w:rsid w:val="00383CA7"/>
    <w:rsid w:val="003B4963"/>
    <w:rsid w:val="003E7AD5"/>
    <w:rsid w:val="00401A5C"/>
    <w:rsid w:val="004A2658"/>
    <w:rsid w:val="004E320A"/>
    <w:rsid w:val="004E6FFE"/>
    <w:rsid w:val="00582D98"/>
    <w:rsid w:val="00597455"/>
    <w:rsid w:val="005A0ABA"/>
    <w:rsid w:val="005B1AE9"/>
    <w:rsid w:val="00636DA6"/>
    <w:rsid w:val="00694E01"/>
    <w:rsid w:val="006A0499"/>
    <w:rsid w:val="006E5346"/>
    <w:rsid w:val="006F5B6A"/>
    <w:rsid w:val="00712668"/>
    <w:rsid w:val="007D2F8B"/>
    <w:rsid w:val="008A037D"/>
    <w:rsid w:val="008B0332"/>
    <w:rsid w:val="0095650C"/>
    <w:rsid w:val="009965E3"/>
    <w:rsid w:val="009B7DC4"/>
    <w:rsid w:val="009F65CF"/>
    <w:rsid w:val="00A0317B"/>
    <w:rsid w:val="00A51C53"/>
    <w:rsid w:val="00A63E38"/>
    <w:rsid w:val="00AA4822"/>
    <w:rsid w:val="00AE6D13"/>
    <w:rsid w:val="00B37642"/>
    <w:rsid w:val="00B44903"/>
    <w:rsid w:val="00BF36B1"/>
    <w:rsid w:val="00C074A8"/>
    <w:rsid w:val="00C34871"/>
    <w:rsid w:val="00C9473A"/>
    <w:rsid w:val="00D74C1B"/>
    <w:rsid w:val="00D87EC0"/>
    <w:rsid w:val="00E01974"/>
    <w:rsid w:val="00E05872"/>
    <w:rsid w:val="00E106E4"/>
    <w:rsid w:val="00E943A6"/>
    <w:rsid w:val="00E973EA"/>
    <w:rsid w:val="00F079F6"/>
    <w:rsid w:val="00F26781"/>
    <w:rsid w:val="00F30BD9"/>
    <w:rsid w:val="00F3779B"/>
    <w:rsid w:val="00F521BF"/>
    <w:rsid w:val="00F61139"/>
    <w:rsid w:val="00F724DB"/>
    <w:rsid w:val="00F779A1"/>
    <w:rsid w:val="00FB21E6"/>
    <w:rsid w:val="00FD618E"/>
    <w:rsid w:val="00FF13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9D061"/>
  <w15:chartTrackingRefBased/>
  <w15:docId w15:val="{B039B718-9D72-490B-99CF-D11E0796A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3EA"/>
    <w:pPr>
      <w:spacing w:after="0" w:line="240" w:lineRule="auto"/>
    </w:pPr>
    <w:rPr>
      <w:rFonts w:ascii="Ecofont_Spranq_eco_Sans" w:eastAsia="Times New Roman"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E0587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Normal"/>
    <w:next w:val="Normal"/>
    <w:link w:val="Ttulo4Char"/>
    <w:unhideWhenUsed/>
    <w:qFormat/>
    <w:rsid w:val="00F26781"/>
    <w:pPr>
      <w:numPr>
        <w:ilvl w:val="3"/>
        <w:numId w:val="38"/>
      </w:numPr>
      <w:suppressAutoHyphens/>
      <w:autoSpaceDE w:val="0"/>
      <w:outlineLvl w:val="3"/>
    </w:pPr>
    <w:rPr>
      <w:rFonts w:ascii="Arial" w:hAnsi="Arial" w:cs="Times New Roman"/>
      <w:color w:val="000000"/>
      <w:sz w:val="20"/>
      <w:lang w:val="x-none"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05872"/>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Nivel01Char">
    <w:name w:val="Nivel 01 Char"/>
    <w:basedOn w:val="Fontepargpadro"/>
    <w:link w:val="Nivel01"/>
    <w:locked/>
    <w:rsid w:val="00E05872"/>
    <w:rPr>
      <w:rFonts w:ascii="Arial" w:eastAsiaTheme="majorEastAsia" w:hAnsi="Arial" w:cs="Arial"/>
      <w:b/>
      <w:bCs/>
    </w:rPr>
  </w:style>
  <w:style w:type="paragraph" w:customStyle="1" w:styleId="Nivel01">
    <w:name w:val="Nivel 01"/>
    <w:basedOn w:val="Ttulo1"/>
    <w:next w:val="Normal"/>
    <w:link w:val="Nivel01Char"/>
    <w:qFormat/>
    <w:rsid w:val="00E05872"/>
    <w:pPr>
      <w:numPr>
        <w:numId w:val="1"/>
      </w:numPr>
      <w:tabs>
        <w:tab w:val="left" w:pos="567"/>
      </w:tabs>
      <w:spacing w:before="120" w:after="120" w:line="276" w:lineRule="auto"/>
      <w:jc w:val="both"/>
    </w:pPr>
    <w:rPr>
      <w:rFonts w:ascii="Arial" w:hAnsi="Arial" w:cs="Arial"/>
      <w:b/>
      <w:bCs/>
      <w:color w:val="auto"/>
      <w:kern w:val="2"/>
      <w:sz w:val="22"/>
      <w:szCs w:val="22"/>
      <w:lang w:eastAsia="en-US"/>
      <w14:ligatures w14:val="standardContextual"/>
    </w:rPr>
  </w:style>
  <w:style w:type="character" w:customStyle="1" w:styleId="Nivel2Char">
    <w:name w:val="Nivel 2 Char"/>
    <w:basedOn w:val="Fontepargpadro"/>
    <w:link w:val="Nivel2"/>
    <w:locked/>
    <w:rsid w:val="00E05872"/>
    <w:rPr>
      <w:rFonts w:ascii="Arial" w:hAnsi="Arial" w:cs="Arial"/>
    </w:rPr>
  </w:style>
  <w:style w:type="paragraph" w:customStyle="1" w:styleId="Nivel2">
    <w:name w:val="Nivel 2"/>
    <w:basedOn w:val="Normal"/>
    <w:link w:val="Nivel2Char"/>
    <w:qFormat/>
    <w:rsid w:val="00E05872"/>
    <w:pPr>
      <w:numPr>
        <w:ilvl w:val="1"/>
        <w:numId w:val="1"/>
      </w:numPr>
      <w:autoSpaceDE w:val="0"/>
      <w:autoSpaceDN w:val="0"/>
      <w:adjustRightInd w:val="0"/>
      <w:spacing w:before="120" w:after="120" w:line="276" w:lineRule="auto"/>
      <w:jc w:val="both"/>
    </w:pPr>
    <w:rPr>
      <w:rFonts w:ascii="Arial" w:eastAsiaTheme="minorHAnsi" w:hAnsi="Arial" w:cs="Arial"/>
      <w:kern w:val="2"/>
      <w:sz w:val="22"/>
      <w:szCs w:val="22"/>
      <w:lang w:eastAsia="en-US"/>
      <w14:ligatures w14:val="standardContextual"/>
    </w:rPr>
  </w:style>
  <w:style w:type="paragraph" w:customStyle="1" w:styleId="Nvel3-R">
    <w:name w:val="Nível 3-R"/>
    <w:basedOn w:val="Normal"/>
    <w:qFormat/>
    <w:rsid w:val="00E05872"/>
    <w:pPr>
      <w:numPr>
        <w:ilvl w:val="2"/>
        <w:numId w:val="1"/>
      </w:numPr>
      <w:spacing w:before="120" w:after="120" w:line="276" w:lineRule="auto"/>
      <w:jc w:val="both"/>
    </w:pPr>
    <w:rPr>
      <w:rFonts w:ascii="Arial" w:eastAsiaTheme="minorEastAsia" w:hAnsi="Arial" w:cs="Arial"/>
      <w:i/>
      <w:iCs/>
      <w:color w:val="FF0000"/>
      <w:sz w:val="20"/>
      <w:szCs w:val="20"/>
    </w:rPr>
  </w:style>
  <w:style w:type="character" w:customStyle="1" w:styleId="Nvel3Char">
    <w:name w:val="Nível 3 Char"/>
    <w:basedOn w:val="Fontepargpadro"/>
    <w:link w:val="Nvel3"/>
    <w:locked/>
    <w:rsid w:val="00E05872"/>
    <w:rPr>
      <w:rFonts w:ascii="Arial" w:hAnsi="Arial" w:cs="Arial"/>
    </w:rPr>
  </w:style>
  <w:style w:type="paragraph" w:customStyle="1" w:styleId="Nvel3">
    <w:name w:val="Nível 3"/>
    <w:basedOn w:val="Nvel3-R"/>
    <w:link w:val="Nvel3Char"/>
    <w:qFormat/>
    <w:rsid w:val="00E05872"/>
    <w:rPr>
      <w:rFonts w:eastAsiaTheme="minorHAnsi"/>
      <w:i w:val="0"/>
      <w:iCs w:val="0"/>
      <w:color w:val="auto"/>
      <w:kern w:val="2"/>
      <w:sz w:val="22"/>
      <w:szCs w:val="22"/>
      <w:lang w:eastAsia="en-US"/>
      <w14:ligatures w14:val="standardContextual"/>
    </w:rPr>
  </w:style>
  <w:style w:type="character" w:customStyle="1" w:styleId="Nvel4Char">
    <w:name w:val="Nível 4 Char"/>
    <w:basedOn w:val="Nvel3Char"/>
    <w:link w:val="Nvel4"/>
    <w:locked/>
    <w:rsid w:val="00E05872"/>
    <w:rPr>
      <w:rFonts w:ascii="Arial" w:hAnsi="Arial" w:cs="Arial"/>
    </w:rPr>
  </w:style>
  <w:style w:type="paragraph" w:customStyle="1" w:styleId="Nvel4">
    <w:name w:val="Nível 4"/>
    <w:basedOn w:val="Nvel3"/>
    <w:link w:val="Nvel4Char"/>
    <w:qFormat/>
    <w:rsid w:val="00E05872"/>
    <w:pPr>
      <w:numPr>
        <w:ilvl w:val="3"/>
      </w:numPr>
      <w:ind w:left="567" w:firstLine="0"/>
    </w:pPr>
  </w:style>
  <w:style w:type="paragraph" w:styleId="Recuodecorpodetexto">
    <w:name w:val="Body Text Indent"/>
    <w:basedOn w:val="Normal"/>
    <w:link w:val="RecuodecorpodetextoChar"/>
    <w:rsid w:val="00E05872"/>
    <w:pPr>
      <w:ind w:left="3402"/>
      <w:jc w:val="both"/>
    </w:pPr>
    <w:rPr>
      <w:rFonts w:ascii="Times New Roman" w:hAnsi="Times New Roman" w:cs="Times New Roman"/>
      <w:b/>
      <w:sz w:val="32"/>
      <w:szCs w:val="20"/>
    </w:rPr>
  </w:style>
  <w:style w:type="character" w:customStyle="1" w:styleId="RecuodecorpodetextoChar">
    <w:name w:val="Recuo de corpo de texto Char"/>
    <w:basedOn w:val="Fontepargpadro"/>
    <w:link w:val="Recuodecorpodetexto"/>
    <w:rsid w:val="00E05872"/>
    <w:rPr>
      <w:rFonts w:ascii="Times New Roman" w:eastAsia="Times New Roman" w:hAnsi="Times New Roman" w:cs="Times New Roman"/>
      <w:b/>
      <w:kern w:val="0"/>
      <w:sz w:val="32"/>
      <w:szCs w:val="20"/>
      <w:lang w:eastAsia="pt-BR"/>
      <w14:ligatures w14:val="none"/>
    </w:rPr>
  </w:style>
  <w:style w:type="paragraph" w:styleId="Cabealho">
    <w:name w:val="header"/>
    <w:basedOn w:val="Normal"/>
    <w:link w:val="CabealhoChar"/>
    <w:uiPriority w:val="99"/>
    <w:unhideWhenUsed/>
    <w:rsid w:val="00E05872"/>
    <w:pPr>
      <w:tabs>
        <w:tab w:val="center" w:pos="4252"/>
        <w:tab w:val="right" w:pos="8504"/>
      </w:tabs>
    </w:pPr>
  </w:style>
  <w:style w:type="character" w:customStyle="1" w:styleId="CabealhoChar">
    <w:name w:val="Cabeçalho Char"/>
    <w:basedOn w:val="Fontepargpadro"/>
    <w:link w:val="Cabealho"/>
    <w:uiPriority w:val="99"/>
    <w:rsid w:val="00E05872"/>
    <w:rPr>
      <w:rFonts w:ascii="Ecofont_Spranq_eco_Sans" w:eastAsia="Times New Roman" w:hAnsi="Ecofont_Spranq_eco_Sans" w:cs="Tahoma"/>
      <w:kern w:val="0"/>
      <w:sz w:val="24"/>
      <w:szCs w:val="24"/>
      <w:lang w:eastAsia="pt-BR"/>
      <w14:ligatures w14:val="none"/>
    </w:rPr>
  </w:style>
  <w:style w:type="paragraph" w:styleId="Rodap">
    <w:name w:val="footer"/>
    <w:basedOn w:val="Normal"/>
    <w:link w:val="RodapChar"/>
    <w:uiPriority w:val="99"/>
    <w:unhideWhenUsed/>
    <w:rsid w:val="00E05872"/>
    <w:pPr>
      <w:tabs>
        <w:tab w:val="center" w:pos="4252"/>
        <w:tab w:val="right" w:pos="8504"/>
      </w:tabs>
    </w:pPr>
  </w:style>
  <w:style w:type="character" w:customStyle="1" w:styleId="RodapChar">
    <w:name w:val="Rodapé Char"/>
    <w:basedOn w:val="Fontepargpadro"/>
    <w:link w:val="Rodap"/>
    <w:uiPriority w:val="99"/>
    <w:rsid w:val="00E05872"/>
    <w:rPr>
      <w:rFonts w:ascii="Ecofont_Spranq_eco_Sans" w:eastAsia="Times New Roman" w:hAnsi="Ecofont_Spranq_eco_Sans" w:cs="Tahoma"/>
      <w:kern w:val="0"/>
      <w:sz w:val="24"/>
      <w:szCs w:val="24"/>
      <w:lang w:eastAsia="pt-BR"/>
      <w14:ligatures w14:val="none"/>
    </w:rPr>
  </w:style>
  <w:style w:type="paragraph" w:styleId="SemEspaamento">
    <w:name w:val="No Spacing"/>
    <w:uiPriority w:val="1"/>
    <w:qFormat/>
    <w:rsid w:val="00E05872"/>
    <w:pPr>
      <w:spacing w:after="0" w:line="240" w:lineRule="auto"/>
    </w:pPr>
    <w:rPr>
      <w:rFonts w:ascii="Times New Roman" w:eastAsia="Times New Roman" w:hAnsi="Times New Roman" w:cs="Times New Roman"/>
      <w:kern w:val="0"/>
      <w:sz w:val="28"/>
      <w:szCs w:val="24"/>
      <w:lang w:eastAsia="pt-BR"/>
      <w14:ligatures w14:val="none"/>
    </w:rPr>
  </w:style>
  <w:style w:type="numbering" w:customStyle="1" w:styleId="Semlista1">
    <w:name w:val="Sem lista1"/>
    <w:next w:val="Semlista"/>
    <w:uiPriority w:val="99"/>
    <w:semiHidden/>
    <w:unhideWhenUsed/>
    <w:rsid w:val="00E05872"/>
  </w:style>
  <w:style w:type="character" w:customStyle="1" w:styleId="markedcontent">
    <w:name w:val="markedcontent"/>
    <w:basedOn w:val="Fontepargpadro"/>
    <w:rsid w:val="00E05872"/>
  </w:style>
  <w:style w:type="paragraph" w:styleId="PargrafodaLista">
    <w:name w:val="List Paragraph"/>
    <w:basedOn w:val="Normal"/>
    <w:uiPriority w:val="34"/>
    <w:qFormat/>
    <w:rsid w:val="00E05872"/>
    <w:pPr>
      <w:ind w:left="708"/>
    </w:pPr>
    <w:rPr>
      <w:rFonts w:ascii="Times New Roman" w:hAnsi="Times New Roman" w:cs="Times New Roman"/>
      <w:sz w:val="28"/>
    </w:rPr>
  </w:style>
  <w:style w:type="table" w:styleId="Tabelacomgrade">
    <w:name w:val="Table Grid"/>
    <w:basedOn w:val="Tabelanormal"/>
    <w:uiPriority w:val="39"/>
    <w:rsid w:val="00E0587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E05872"/>
    <w:rPr>
      <w:rFonts w:ascii="Tahoma" w:hAnsi="Tahoma"/>
      <w:sz w:val="16"/>
      <w:szCs w:val="16"/>
    </w:rPr>
  </w:style>
  <w:style w:type="character" w:customStyle="1" w:styleId="TextodebaloChar">
    <w:name w:val="Texto de balão Char"/>
    <w:basedOn w:val="Fontepargpadro"/>
    <w:link w:val="Textodebalo"/>
    <w:uiPriority w:val="99"/>
    <w:semiHidden/>
    <w:rsid w:val="00E05872"/>
    <w:rPr>
      <w:rFonts w:ascii="Tahoma" w:eastAsia="Times New Roman" w:hAnsi="Tahoma" w:cs="Tahoma"/>
      <w:kern w:val="0"/>
      <w:sz w:val="16"/>
      <w:szCs w:val="16"/>
      <w:lang w:eastAsia="pt-BR"/>
      <w14:ligatures w14:val="none"/>
    </w:rPr>
  </w:style>
  <w:style w:type="paragraph" w:styleId="Corpodetexto">
    <w:name w:val="Body Text"/>
    <w:basedOn w:val="Normal"/>
    <w:link w:val="CorpodetextoChar"/>
    <w:uiPriority w:val="99"/>
    <w:unhideWhenUsed/>
    <w:rsid w:val="00E05872"/>
    <w:pPr>
      <w:spacing w:after="120"/>
    </w:pPr>
    <w:rPr>
      <w:rFonts w:ascii="Times New Roman" w:hAnsi="Times New Roman" w:cs="Times New Roman"/>
      <w:sz w:val="28"/>
    </w:rPr>
  </w:style>
  <w:style w:type="character" w:customStyle="1" w:styleId="CorpodetextoChar">
    <w:name w:val="Corpo de texto Char"/>
    <w:basedOn w:val="Fontepargpadro"/>
    <w:link w:val="Corpodetexto"/>
    <w:uiPriority w:val="99"/>
    <w:rsid w:val="00E05872"/>
    <w:rPr>
      <w:rFonts w:ascii="Times New Roman" w:eastAsia="Times New Roman" w:hAnsi="Times New Roman" w:cs="Times New Roman"/>
      <w:kern w:val="0"/>
      <w:sz w:val="28"/>
      <w:szCs w:val="24"/>
      <w:lang w:eastAsia="pt-BR"/>
      <w14:ligatures w14:val="none"/>
    </w:rPr>
  </w:style>
  <w:style w:type="paragraph" w:styleId="Ttulo">
    <w:name w:val="Title"/>
    <w:basedOn w:val="Normal"/>
    <w:link w:val="TtuloChar"/>
    <w:uiPriority w:val="10"/>
    <w:qFormat/>
    <w:rsid w:val="00E05872"/>
    <w:pPr>
      <w:widowControl w:val="0"/>
      <w:autoSpaceDE w:val="0"/>
      <w:autoSpaceDN w:val="0"/>
      <w:spacing w:before="74"/>
      <w:ind w:left="2186" w:right="1657"/>
      <w:jc w:val="center"/>
    </w:pPr>
    <w:rPr>
      <w:rFonts w:ascii="Times New Roman" w:hAnsi="Times New Roman" w:cs="Times New Roman"/>
      <w:b/>
      <w:bCs/>
      <w:sz w:val="36"/>
      <w:szCs w:val="36"/>
      <w:lang w:val="pt-PT" w:eastAsia="en-US"/>
    </w:rPr>
  </w:style>
  <w:style w:type="character" w:customStyle="1" w:styleId="TtuloChar">
    <w:name w:val="Título Char"/>
    <w:basedOn w:val="Fontepargpadro"/>
    <w:link w:val="Ttulo"/>
    <w:uiPriority w:val="10"/>
    <w:rsid w:val="00E05872"/>
    <w:rPr>
      <w:rFonts w:ascii="Times New Roman" w:eastAsia="Times New Roman" w:hAnsi="Times New Roman" w:cs="Times New Roman"/>
      <w:b/>
      <w:bCs/>
      <w:kern w:val="0"/>
      <w:sz w:val="36"/>
      <w:szCs w:val="36"/>
      <w:lang w:val="pt-PT"/>
      <w14:ligatures w14:val="none"/>
    </w:rPr>
  </w:style>
  <w:style w:type="character" w:customStyle="1" w:styleId="Fontepargpadro1">
    <w:name w:val="Fonte parág. padrão1"/>
    <w:rsid w:val="00E05872"/>
  </w:style>
  <w:style w:type="paragraph" w:customStyle="1" w:styleId="pb-0">
    <w:name w:val="pb-0"/>
    <w:basedOn w:val="Normal"/>
    <w:rsid w:val="00E05872"/>
    <w:pPr>
      <w:spacing w:before="100" w:beforeAutospacing="1" w:after="100" w:afterAutospacing="1"/>
    </w:pPr>
    <w:rPr>
      <w:rFonts w:ascii="Times New Roman" w:hAnsi="Times New Roman" w:cs="Times New Roman"/>
    </w:rPr>
  </w:style>
  <w:style w:type="numbering" w:customStyle="1" w:styleId="Semlista2">
    <w:name w:val="Sem lista2"/>
    <w:next w:val="Semlista"/>
    <w:uiPriority w:val="99"/>
    <w:semiHidden/>
    <w:unhideWhenUsed/>
    <w:rsid w:val="00E05872"/>
  </w:style>
  <w:style w:type="character" w:styleId="Hyperlink">
    <w:name w:val="Hyperlink"/>
    <w:uiPriority w:val="99"/>
    <w:semiHidden/>
    <w:unhideWhenUsed/>
    <w:rsid w:val="00E05872"/>
    <w:rPr>
      <w:color w:val="0000FF"/>
      <w:u w:val="single"/>
    </w:rPr>
  </w:style>
  <w:style w:type="numbering" w:customStyle="1" w:styleId="Semlista11">
    <w:name w:val="Sem lista11"/>
    <w:next w:val="Semlista"/>
    <w:uiPriority w:val="99"/>
    <w:semiHidden/>
    <w:unhideWhenUsed/>
    <w:rsid w:val="00E05872"/>
  </w:style>
  <w:style w:type="paragraph" w:customStyle="1" w:styleId="msonormal0">
    <w:name w:val="msonormal"/>
    <w:basedOn w:val="Normal"/>
    <w:rsid w:val="00E05872"/>
    <w:pPr>
      <w:spacing w:before="100" w:beforeAutospacing="1" w:after="100" w:afterAutospacing="1"/>
    </w:pPr>
    <w:rPr>
      <w:rFonts w:ascii="Times New Roman" w:hAnsi="Times New Roman" w:cs="Times New Roman"/>
    </w:rPr>
  </w:style>
  <w:style w:type="paragraph" w:customStyle="1" w:styleId="Standard">
    <w:name w:val="Standard"/>
    <w:rsid w:val="00E05872"/>
    <w:pPr>
      <w:suppressAutoHyphens/>
      <w:autoSpaceDN w:val="0"/>
      <w:spacing w:after="0" w:line="240" w:lineRule="auto"/>
    </w:pPr>
    <w:rPr>
      <w:rFonts w:ascii="Liberation Serif" w:eastAsia="NSimSun" w:hAnsi="Liberation Serif" w:cs="Mangal"/>
      <w:kern w:val="3"/>
      <w:sz w:val="24"/>
      <w:szCs w:val="24"/>
      <w:lang w:eastAsia="zh-CN" w:bidi="hi-IN"/>
      <w14:ligatures w14:val="none"/>
    </w:rPr>
  </w:style>
  <w:style w:type="table" w:customStyle="1" w:styleId="Tabelacomgrade1">
    <w:name w:val="Tabela com grade1"/>
    <w:basedOn w:val="Tabelanormal"/>
    <w:next w:val="Tabelacomgrade"/>
    <w:uiPriority w:val="39"/>
    <w:rsid w:val="00E0587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E05872"/>
    <w:rPr>
      <w:color w:val="954F72"/>
      <w:u w:val="single"/>
    </w:rPr>
  </w:style>
  <w:style w:type="paragraph" w:customStyle="1" w:styleId="font5">
    <w:name w:val="font5"/>
    <w:basedOn w:val="Normal"/>
    <w:rsid w:val="00E05872"/>
    <w:pPr>
      <w:spacing w:before="100" w:beforeAutospacing="1" w:after="100" w:afterAutospacing="1"/>
    </w:pPr>
    <w:rPr>
      <w:rFonts w:ascii="Garamond" w:hAnsi="Garamond" w:cs="Times New Roman"/>
    </w:rPr>
  </w:style>
  <w:style w:type="paragraph" w:customStyle="1" w:styleId="font6">
    <w:name w:val="font6"/>
    <w:basedOn w:val="Normal"/>
    <w:rsid w:val="00E05872"/>
    <w:pPr>
      <w:spacing w:before="100" w:beforeAutospacing="1" w:after="100" w:afterAutospacing="1"/>
    </w:pPr>
    <w:rPr>
      <w:rFonts w:ascii="Garamond" w:hAnsi="Garamond" w:cs="Times New Roman"/>
      <w:b/>
      <w:bCs/>
    </w:rPr>
  </w:style>
  <w:style w:type="paragraph" w:customStyle="1" w:styleId="font7">
    <w:name w:val="font7"/>
    <w:basedOn w:val="Normal"/>
    <w:rsid w:val="00E05872"/>
    <w:pPr>
      <w:spacing w:before="100" w:beforeAutospacing="1" w:after="100" w:afterAutospacing="1"/>
    </w:pPr>
    <w:rPr>
      <w:rFonts w:ascii="Garamond" w:hAnsi="Garamond" w:cs="Times New Roman"/>
    </w:rPr>
  </w:style>
  <w:style w:type="paragraph" w:customStyle="1" w:styleId="font8">
    <w:name w:val="font8"/>
    <w:basedOn w:val="Normal"/>
    <w:rsid w:val="00E05872"/>
    <w:pPr>
      <w:spacing w:before="100" w:beforeAutospacing="1" w:after="100" w:afterAutospacing="1"/>
    </w:pPr>
    <w:rPr>
      <w:rFonts w:ascii="Garamond" w:hAnsi="Garamond" w:cs="Times New Roman"/>
      <w:b/>
      <w:bCs/>
    </w:rPr>
  </w:style>
  <w:style w:type="paragraph" w:customStyle="1" w:styleId="font9">
    <w:name w:val="font9"/>
    <w:basedOn w:val="Normal"/>
    <w:rsid w:val="00E05872"/>
    <w:pPr>
      <w:spacing w:before="100" w:beforeAutospacing="1" w:after="100" w:afterAutospacing="1"/>
    </w:pPr>
    <w:rPr>
      <w:rFonts w:ascii="Garamond" w:hAnsi="Garamond" w:cs="Times New Roman"/>
      <w:color w:val="000000"/>
    </w:rPr>
  </w:style>
  <w:style w:type="paragraph" w:customStyle="1" w:styleId="font10">
    <w:name w:val="font10"/>
    <w:basedOn w:val="Normal"/>
    <w:rsid w:val="00E05872"/>
    <w:pPr>
      <w:spacing w:before="100" w:beforeAutospacing="1" w:after="100" w:afterAutospacing="1"/>
    </w:pPr>
    <w:rPr>
      <w:rFonts w:ascii="Garamond" w:hAnsi="Garamond" w:cs="Times New Roman"/>
      <w:b/>
      <w:bCs/>
      <w:color w:val="000000"/>
    </w:rPr>
  </w:style>
  <w:style w:type="paragraph" w:customStyle="1" w:styleId="font11">
    <w:name w:val="font11"/>
    <w:basedOn w:val="Normal"/>
    <w:rsid w:val="00E05872"/>
    <w:pPr>
      <w:spacing w:before="100" w:beforeAutospacing="1" w:after="100" w:afterAutospacing="1"/>
    </w:pPr>
    <w:rPr>
      <w:rFonts w:ascii="Calibri" w:hAnsi="Calibri" w:cs="Calibri"/>
      <w:color w:val="000000"/>
    </w:rPr>
  </w:style>
  <w:style w:type="paragraph" w:customStyle="1" w:styleId="font12">
    <w:name w:val="font12"/>
    <w:basedOn w:val="Normal"/>
    <w:rsid w:val="00E05872"/>
    <w:pPr>
      <w:spacing w:before="100" w:beforeAutospacing="1" w:after="100" w:afterAutospacing="1"/>
    </w:pPr>
    <w:rPr>
      <w:rFonts w:ascii="Calibri" w:hAnsi="Calibri" w:cs="Calibri"/>
      <w:color w:val="000000"/>
    </w:rPr>
  </w:style>
  <w:style w:type="paragraph" w:customStyle="1" w:styleId="font13">
    <w:name w:val="font13"/>
    <w:basedOn w:val="Normal"/>
    <w:rsid w:val="00E05872"/>
    <w:pPr>
      <w:spacing w:before="100" w:beforeAutospacing="1" w:after="100" w:afterAutospacing="1"/>
    </w:pPr>
    <w:rPr>
      <w:rFonts w:ascii="Calibri" w:hAnsi="Calibri" w:cs="Calibri"/>
      <w:b/>
      <w:bCs/>
      <w:color w:val="000000"/>
    </w:rPr>
  </w:style>
  <w:style w:type="paragraph" w:customStyle="1" w:styleId="font14">
    <w:name w:val="font14"/>
    <w:basedOn w:val="Normal"/>
    <w:rsid w:val="00E05872"/>
    <w:pPr>
      <w:spacing w:before="100" w:beforeAutospacing="1" w:after="100" w:afterAutospacing="1"/>
    </w:pPr>
    <w:rPr>
      <w:rFonts w:ascii="Segoe UI" w:hAnsi="Segoe UI" w:cs="Segoe UI"/>
      <w:b/>
      <w:bCs/>
      <w:color w:val="000000"/>
      <w:sz w:val="18"/>
      <w:szCs w:val="18"/>
    </w:rPr>
  </w:style>
  <w:style w:type="paragraph" w:customStyle="1" w:styleId="font15">
    <w:name w:val="font15"/>
    <w:basedOn w:val="Normal"/>
    <w:rsid w:val="00E05872"/>
    <w:pPr>
      <w:spacing w:before="100" w:beforeAutospacing="1" w:after="100" w:afterAutospacing="1"/>
    </w:pPr>
    <w:rPr>
      <w:rFonts w:ascii="Segoe UI" w:hAnsi="Segoe UI" w:cs="Segoe UI"/>
      <w:color w:val="000000"/>
      <w:sz w:val="18"/>
      <w:szCs w:val="18"/>
    </w:rPr>
  </w:style>
  <w:style w:type="paragraph" w:customStyle="1" w:styleId="xl65">
    <w:name w:val="xl65"/>
    <w:basedOn w:val="Normal"/>
    <w:rsid w:val="00E05872"/>
    <w:pPr>
      <w:shd w:val="clear" w:color="000000" w:fill="ACB9CA"/>
      <w:spacing w:before="100" w:beforeAutospacing="1" w:after="100" w:afterAutospacing="1"/>
    </w:pPr>
    <w:rPr>
      <w:rFonts w:ascii="Times New Roman" w:hAnsi="Times New Roman" w:cs="Times New Roman"/>
      <w:b/>
      <w:bCs/>
    </w:rPr>
  </w:style>
  <w:style w:type="paragraph" w:customStyle="1" w:styleId="xl66">
    <w:name w:val="xl66"/>
    <w:basedOn w:val="Normal"/>
    <w:rsid w:val="00E05872"/>
    <w:pPr>
      <w:pBdr>
        <w:top w:val="single" w:sz="4" w:space="0" w:color="auto"/>
        <w:left w:val="single" w:sz="4" w:space="0" w:color="auto"/>
        <w:bottom w:val="single" w:sz="4" w:space="0" w:color="auto"/>
        <w:right w:val="single" w:sz="4" w:space="0" w:color="auto"/>
      </w:pBdr>
      <w:shd w:val="clear" w:color="000000" w:fill="ACB9CA"/>
      <w:spacing w:before="100" w:beforeAutospacing="1" w:after="100" w:afterAutospacing="1"/>
    </w:pPr>
    <w:rPr>
      <w:rFonts w:ascii="Times New Roman" w:hAnsi="Times New Roman" w:cs="Times New Roman"/>
      <w:b/>
      <w:bCs/>
    </w:rPr>
  </w:style>
  <w:style w:type="paragraph" w:customStyle="1" w:styleId="xl67">
    <w:name w:val="xl67"/>
    <w:basedOn w:val="Normal"/>
    <w:rsid w:val="00E05872"/>
    <w:pPr>
      <w:pBdr>
        <w:top w:val="single" w:sz="4" w:space="0" w:color="auto"/>
        <w:left w:val="single" w:sz="4" w:space="0" w:color="auto"/>
        <w:bottom w:val="single" w:sz="4" w:space="0" w:color="auto"/>
        <w:right w:val="single" w:sz="4" w:space="0" w:color="auto"/>
      </w:pBdr>
      <w:shd w:val="clear" w:color="000000" w:fill="ACB9CA"/>
      <w:spacing w:before="100" w:beforeAutospacing="1" w:after="100" w:afterAutospacing="1"/>
    </w:pPr>
    <w:rPr>
      <w:rFonts w:ascii="Times New Roman" w:hAnsi="Times New Roman" w:cs="Times New Roman"/>
      <w:b/>
      <w:bCs/>
    </w:rPr>
  </w:style>
  <w:style w:type="paragraph" w:customStyle="1" w:styleId="xl68">
    <w:name w:val="xl68"/>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69">
    <w:name w:val="xl69"/>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70">
    <w:name w:val="xl70"/>
    <w:basedOn w:val="Normal"/>
    <w:rsid w:val="00E058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71">
    <w:name w:val="xl71"/>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72">
    <w:name w:val="xl72"/>
    <w:basedOn w:val="Normal"/>
    <w:rsid w:val="00E058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73">
    <w:name w:val="xl73"/>
    <w:basedOn w:val="Normal"/>
    <w:rsid w:val="00E058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3"/>
      <w:szCs w:val="23"/>
    </w:rPr>
  </w:style>
  <w:style w:type="paragraph" w:customStyle="1" w:styleId="xl74">
    <w:name w:val="xl74"/>
    <w:basedOn w:val="Normal"/>
    <w:rsid w:val="00E058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75">
    <w:name w:val="xl75"/>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76">
    <w:name w:val="xl76"/>
    <w:basedOn w:val="Normal"/>
    <w:rsid w:val="00E058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77">
    <w:name w:val="xl77"/>
    <w:basedOn w:val="Normal"/>
    <w:rsid w:val="00E058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78">
    <w:name w:val="xl78"/>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aramond" w:hAnsi="Garamond" w:cs="Times New Roman"/>
    </w:rPr>
  </w:style>
  <w:style w:type="paragraph" w:customStyle="1" w:styleId="xl79">
    <w:name w:val="xl79"/>
    <w:basedOn w:val="Normal"/>
    <w:rsid w:val="00E05872"/>
    <w:pPr>
      <w:spacing w:before="100" w:beforeAutospacing="1" w:after="100" w:afterAutospacing="1"/>
    </w:pPr>
    <w:rPr>
      <w:rFonts w:ascii="Times New Roman" w:hAnsi="Times New Roman" w:cs="Times New Roman"/>
    </w:rPr>
  </w:style>
  <w:style w:type="paragraph" w:customStyle="1" w:styleId="xl80">
    <w:name w:val="xl80"/>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aramond" w:hAnsi="Garamond" w:cs="Times New Roman"/>
      <w:color w:val="000000"/>
    </w:rPr>
  </w:style>
  <w:style w:type="paragraph" w:customStyle="1" w:styleId="xl81">
    <w:name w:val="xl81"/>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color w:val="000000"/>
    </w:rPr>
  </w:style>
  <w:style w:type="paragraph" w:customStyle="1" w:styleId="xl82">
    <w:name w:val="xl82"/>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83">
    <w:name w:val="xl83"/>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000000"/>
    </w:rPr>
  </w:style>
  <w:style w:type="paragraph" w:customStyle="1" w:styleId="xl84">
    <w:name w:val="xl84"/>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0D0D0D"/>
    </w:rPr>
  </w:style>
  <w:style w:type="paragraph" w:customStyle="1" w:styleId="xl85">
    <w:name w:val="xl85"/>
    <w:basedOn w:val="Normal"/>
    <w:rsid w:val="00E05872"/>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86">
    <w:name w:val="xl86"/>
    <w:basedOn w:val="Normal"/>
    <w:rsid w:val="00E05872"/>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E05872"/>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rPr>
  </w:style>
  <w:style w:type="paragraph" w:customStyle="1" w:styleId="xl88">
    <w:name w:val="xl88"/>
    <w:basedOn w:val="Normal"/>
    <w:rsid w:val="00E05872"/>
    <w:pPr>
      <w:pBdr>
        <w:left w:val="single" w:sz="4" w:space="0" w:color="auto"/>
        <w:bottom w:val="single" w:sz="4" w:space="0" w:color="auto"/>
      </w:pBdr>
      <w:spacing w:before="100" w:beforeAutospacing="1" w:after="100" w:afterAutospacing="1"/>
    </w:pPr>
    <w:rPr>
      <w:rFonts w:ascii="Times New Roman" w:hAnsi="Times New Roman" w:cs="Times New Roman"/>
    </w:rPr>
  </w:style>
  <w:style w:type="paragraph" w:customStyle="1" w:styleId="xl89">
    <w:name w:val="xl89"/>
    <w:basedOn w:val="Normal"/>
    <w:rsid w:val="00E05872"/>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90">
    <w:name w:val="xl90"/>
    <w:basedOn w:val="Normal"/>
    <w:rsid w:val="00E05872"/>
    <w:pPr>
      <w:pBdr>
        <w:top w:val="single" w:sz="4" w:space="0" w:color="auto"/>
        <w:left w:val="single" w:sz="4" w:space="0" w:color="auto"/>
        <w:bottom w:val="single" w:sz="4" w:space="0" w:color="auto"/>
      </w:pBdr>
      <w:shd w:val="clear" w:color="000000" w:fill="FFFFFF"/>
      <w:spacing w:before="100" w:beforeAutospacing="1" w:after="100" w:afterAutospacing="1"/>
    </w:pPr>
    <w:rPr>
      <w:rFonts w:ascii="Garamond" w:hAnsi="Garamond" w:cs="Times New Roman"/>
      <w:color w:val="000000"/>
    </w:rPr>
  </w:style>
  <w:style w:type="paragraph" w:customStyle="1" w:styleId="Nivel3">
    <w:name w:val="Nivel 3"/>
    <w:basedOn w:val="Normal"/>
    <w:qFormat/>
    <w:rsid w:val="003B4963"/>
    <w:pPr>
      <w:spacing w:before="120" w:after="120" w:line="276" w:lineRule="auto"/>
      <w:ind w:left="425"/>
      <w:jc w:val="both"/>
    </w:pPr>
    <w:rPr>
      <w:rFonts w:ascii="Arial" w:hAnsi="Arial" w:cs="Times New Roman"/>
      <w:color w:val="000000"/>
      <w:sz w:val="20"/>
      <w:szCs w:val="20"/>
      <w:lang w:val="x-none" w:eastAsia="x-none"/>
    </w:rPr>
  </w:style>
  <w:style w:type="paragraph" w:customStyle="1" w:styleId="Nivel4">
    <w:name w:val="Nivel 4"/>
    <w:basedOn w:val="Nivel3"/>
    <w:qFormat/>
    <w:rsid w:val="003B4963"/>
    <w:pPr>
      <w:tabs>
        <w:tab w:val="num" w:pos="360"/>
      </w:tabs>
      <w:ind w:left="851"/>
    </w:pPr>
    <w:rPr>
      <w:color w:val="auto"/>
    </w:rPr>
  </w:style>
  <w:style w:type="paragraph" w:customStyle="1" w:styleId="Nivel5">
    <w:name w:val="Nivel 5"/>
    <w:basedOn w:val="Nivel4"/>
    <w:qFormat/>
    <w:rsid w:val="003B4963"/>
    <w:pPr>
      <w:tabs>
        <w:tab w:val="num" w:pos="0"/>
      </w:tabs>
      <w:ind w:left="1276"/>
    </w:pPr>
  </w:style>
  <w:style w:type="paragraph" w:customStyle="1" w:styleId="Padro">
    <w:name w:val="Padrão"/>
    <w:rsid w:val="003B4963"/>
    <w:pPr>
      <w:tabs>
        <w:tab w:val="left" w:pos="708"/>
      </w:tabs>
      <w:suppressAutoHyphens/>
      <w:spacing w:line="256" w:lineRule="auto"/>
    </w:pPr>
    <w:rPr>
      <w:rFonts w:ascii="Times New Roman" w:eastAsia="SimSun" w:hAnsi="Times New Roman" w:cs="Mangal"/>
      <w:kern w:val="0"/>
      <w:sz w:val="24"/>
      <w:szCs w:val="24"/>
      <w:lang w:eastAsia="zh-CN" w:bidi="hi-IN"/>
      <w14:ligatures w14:val="none"/>
    </w:rPr>
  </w:style>
  <w:style w:type="character" w:customStyle="1" w:styleId="Ttulo4Char">
    <w:name w:val="Título 4 Char"/>
    <w:basedOn w:val="Fontepargpadro"/>
    <w:link w:val="Ttulo4"/>
    <w:rsid w:val="00F26781"/>
    <w:rPr>
      <w:rFonts w:ascii="Arial" w:eastAsia="Times New Roman" w:hAnsi="Arial" w:cs="Times New Roman"/>
      <w:color w:val="000000"/>
      <w:kern w:val="0"/>
      <w:sz w:val="20"/>
      <w:szCs w:val="24"/>
      <w:lang w:val="x-none" w:eastAsia="zh-CN"/>
      <w14:ligatures w14:val="none"/>
    </w:rPr>
  </w:style>
  <w:style w:type="character" w:styleId="Forte">
    <w:name w:val="Strong"/>
    <w:basedOn w:val="Fontepargpadro"/>
    <w:uiPriority w:val="22"/>
    <w:qFormat/>
    <w:rsid w:val="00D74C1B"/>
    <w:rPr>
      <w:b/>
      <w:bCs/>
    </w:rPr>
  </w:style>
  <w:style w:type="paragraph" w:styleId="NormalWeb">
    <w:name w:val="Normal (Web)"/>
    <w:basedOn w:val="Normal"/>
    <w:uiPriority w:val="99"/>
    <w:semiHidden/>
    <w:unhideWhenUsed/>
    <w:rsid w:val="00582D98"/>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5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52</Pages>
  <Words>12967</Words>
  <Characters>70027</Characters>
  <Application>Microsoft Office Word</Application>
  <DocSecurity>0</DocSecurity>
  <Lines>583</Lines>
  <Paragraphs>165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2025-05-23T19:31:00Z</dcterms:created>
  <dcterms:modified xsi:type="dcterms:W3CDTF">2025-05-23T19:31:00Z</dcterms:modified>
</cp:coreProperties>
</file>